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02" w:rsidRDefault="00D31ABA" w:rsidP="00193102">
      <w:pPr>
        <w:spacing w:line="360" w:lineRule="atLeast"/>
        <w:ind w:left="56" w:right="-594"/>
        <w:jc w:val="center"/>
        <w:rPr>
          <w:b/>
          <w:lang w:val="en-GB"/>
        </w:rPr>
      </w:pPr>
      <w:r w:rsidRPr="008A4FA6">
        <w:rPr>
          <w:b/>
          <w:lang w:val="en-GB"/>
        </w:rPr>
        <w:t>CURRICULUM   VITAE</w:t>
      </w:r>
    </w:p>
    <w:p w:rsidR="00662F26" w:rsidRDefault="008A4FA6" w:rsidP="00193102">
      <w:pPr>
        <w:spacing w:line="360" w:lineRule="atLeast"/>
        <w:ind w:left="56" w:right="-594"/>
        <w:jc w:val="center"/>
        <w:rPr>
          <w:b/>
          <w:lang w:val="en-US"/>
        </w:rPr>
      </w:pPr>
      <w:r w:rsidRPr="005855F7">
        <w:rPr>
          <w:b/>
          <w:lang w:val="en-US"/>
        </w:rPr>
        <w:t>Dr. Michel WONG CHI MAN</w:t>
      </w:r>
    </w:p>
    <w:p w:rsidR="00C3106F" w:rsidRDefault="00C3106F" w:rsidP="008A4FA6">
      <w:pPr>
        <w:spacing w:line="360" w:lineRule="atLeast"/>
        <w:ind w:left="56" w:right="-1122"/>
        <w:jc w:val="center"/>
        <w:rPr>
          <w:b/>
          <w:lang w:val="en-US"/>
        </w:rPr>
      </w:pPr>
    </w:p>
    <w:p w:rsidR="00D31ABA" w:rsidRPr="009C75A3" w:rsidRDefault="008A4FA6" w:rsidP="00C3106F">
      <w:pPr>
        <w:spacing w:line="360" w:lineRule="atLeast"/>
        <w:ind w:right="-900"/>
        <w:jc w:val="both"/>
        <w:rPr>
          <w:b/>
          <w:lang w:val="en-GB"/>
        </w:rPr>
      </w:pPr>
      <w:r w:rsidRPr="00FC4B5C">
        <w:rPr>
          <w:b/>
          <w:highlight w:val="green"/>
          <w:lang w:val="en-GB"/>
        </w:rPr>
        <w:t>ACADEMIC QUALIFICATIONS</w:t>
      </w:r>
    </w:p>
    <w:p w:rsidR="00D31ABA" w:rsidRDefault="00D31ABA" w:rsidP="009C75A3">
      <w:pPr>
        <w:spacing w:line="360" w:lineRule="atLeast"/>
        <w:ind w:right="-900"/>
        <w:jc w:val="both"/>
        <w:rPr>
          <w:lang w:val="en-US"/>
        </w:rPr>
      </w:pPr>
      <w:r>
        <w:rPr>
          <w:lang w:val="en-US"/>
        </w:rPr>
        <w:t xml:space="preserve">1987 - PhD in Chemistry (University Montpellier </w:t>
      </w:r>
      <w:r w:rsidR="00D939B1">
        <w:rPr>
          <w:lang w:val="en-US"/>
        </w:rPr>
        <w:t>2</w:t>
      </w:r>
      <w:r>
        <w:rPr>
          <w:lang w:val="en-US"/>
        </w:rPr>
        <w:t>- France)</w:t>
      </w:r>
    </w:p>
    <w:p w:rsidR="009C75A3" w:rsidRPr="00063A78" w:rsidRDefault="009C75A3" w:rsidP="009C75A3">
      <w:pPr>
        <w:jc w:val="both"/>
        <w:rPr>
          <w:lang w:val="en-US"/>
        </w:rPr>
      </w:pPr>
      <w:r w:rsidRPr="00063A78">
        <w:rPr>
          <w:lang w:val="en-US"/>
        </w:rPr>
        <w:t>2003 - Habilitation</w:t>
      </w:r>
    </w:p>
    <w:p w:rsidR="00662F26" w:rsidRPr="00063A78" w:rsidRDefault="00662F26">
      <w:pPr>
        <w:pStyle w:val="Ttulo4"/>
        <w:rPr>
          <w:lang w:val="en-US"/>
        </w:rPr>
      </w:pPr>
    </w:p>
    <w:p w:rsidR="00D31ABA" w:rsidRPr="00232FBE" w:rsidRDefault="00D31ABA" w:rsidP="00C3106F">
      <w:pPr>
        <w:pStyle w:val="Ttulo4"/>
        <w:ind w:left="0"/>
        <w:rPr>
          <w:lang w:val="en-US"/>
        </w:rPr>
      </w:pPr>
      <w:r w:rsidRPr="00FC4B5C">
        <w:rPr>
          <w:highlight w:val="green"/>
          <w:lang w:val="en-US"/>
        </w:rPr>
        <w:t>POST-DOCTORAL POSITIONS</w:t>
      </w:r>
    </w:p>
    <w:p w:rsidR="00D31ABA" w:rsidRDefault="00D31ABA">
      <w:pPr>
        <w:numPr>
          <w:ilvl w:val="0"/>
          <w:numId w:val="2"/>
        </w:numPr>
        <w:tabs>
          <w:tab w:val="clear" w:pos="416"/>
          <w:tab w:val="left" w:pos="0"/>
        </w:tabs>
        <w:spacing w:line="360" w:lineRule="atLeast"/>
        <w:ind w:right="-900" w:hanging="416"/>
        <w:jc w:val="both"/>
      </w:pPr>
      <w:proofErr w:type="spellStart"/>
      <w:r>
        <w:t>Dec</w:t>
      </w:r>
      <w:proofErr w:type="spellEnd"/>
      <w:r>
        <w:t>.1987-</w:t>
      </w:r>
      <w:proofErr w:type="spellStart"/>
      <w:r>
        <w:t>Dec</w:t>
      </w:r>
      <w:proofErr w:type="spellEnd"/>
      <w:r>
        <w:t xml:space="preserve">.1988: (CNRS </w:t>
      </w:r>
      <w:proofErr w:type="spellStart"/>
      <w:r>
        <w:t>fellowship</w:t>
      </w:r>
      <w:proofErr w:type="spellEnd"/>
      <w:r>
        <w:t xml:space="preserve">) Laboratoire </w:t>
      </w:r>
      <w:r w:rsidR="00152E3A">
        <w:t xml:space="preserve">de </w:t>
      </w:r>
      <w:r>
        <w:t xml:space="preserve">Chimie Organométallique: </w:t>
      </w:r>
      <w:proofErr w:type="spellStart"/>
      <w:r>
        <w:t>University</w:t>
      </w:r>
      <w:proofErr w:type="spellEnd"/>
      <w:r>
        <w:t xml:space="preserve"> Montpellier </w:t>
      </w:r>
      <w:r w:rsidR="00D939B1">
        <w:t>2</w:t>
      </w:r>
      <w:r w:rsidR="00152E3A">
        <w:t xml:space="preserve"> – France</w:t>
      </w:r>
    </w:p>
    <w:p w:rsidR="00D31ABA" w:rsidRDefault="00D31ABA">
      <w:pPr>
        <w:pStyle w:val="Textodebloque"/>
        <w:numPr>
          <w:ilvl w:val="0"/>
          <w:numId w:val="2"/>
        </w:numPr>
        <w:ind w:right="-900" w:hanging="398"/>
        <w:rPr>
          <w:lang w:val="en-US"/>
        </w:rPr>
      </w:pPr>
      <w:r>
        <w:rPr>
          <w:lang w:val="en-US"/>
        </w:rPr>
        <w:t>March1989-Feb.1990: (Alexander von Humboldt foundation fellowship) laboratory "</w:t>
      </w:r>
      <w:proofErr w:type="spellStart"/>
      <w:r>
        <w:rPr>
          <w:lang w:val="en-US"/>
        </w:rPr>
        <w:t>Anorganisch-ChemischesInstitut</w:t>
      </w:r>
      <w:proofErr w:type="spellEnd"/>
      <w:r>
        <w:rPr>
          <w:lang w:val="en-US"/>
        </w:rPr>
        <w:t xml:space="preserve"> </w:t>
      </w:r>
      <w:proofErr w:type="spellStart"/>
      <w:r>
        <w:rPr>
          <w:lang w:val="en-US"/>
        </w:rPr>
        <w:t>der</w:t>
      </w:r>
      <w:proofErr w:type="spellEnd"/>
      <w:r>
        <w:rPr>
          <w:lang w:val="en-US"/>
        </w:rPr>
        <w:t xml:space="preserve"> </w:t>
      </w:r>
      <w:proofErr w:type="spellStart"/>
      <w:r>
        <w:rPr>
          <w:lang w:val="en-US"/>
        </w:rPr>
        <w:t>Universität</w:t>
      </w:r>
      <w:proofErr w:type="spellEnd"/>
      <w:r>
        <w:rPr>
          <w:lang w:val="en-US"/>
        </w:rPr>
        <w:t>" University of Heidelberg - Germa</w:t>
      </w:r>
      <w:r w:rsidR="00152E3A">
        <w:rPr>
          <w:lang w:val="en-US"/>
        </w:rPr>
        <w:t>ny</w:t>
      </w:r>
    </w:p>
    <w:p w:rsidR="00662F26" w:rsidRPr="00152E3A" w:rsidRDefault="00662F26" w:rsidP="00FC4B5C">
      <w:pPr>
        <w:pStyle w:val="Textodebloque"/>
        <w:tabs>
          <w:tab w:val="clear" w:pos="0"/>
          <w:tab w:val="left" w:pos="-180"/>
        </w:tabs>
        <w:ind w:right="-900"/>
        <w:rPr>
          <w:lang w:val="en-GB"/>
        </w:rPr>
      </w:pPr>
    </w:p>
    <w:p w:rsidR="00D31ABA" w:rsidRDefault="006F394B">
      <w:pPr>
        <w:pStyle w:val="Ttulo1"/>
        <w:ind w:right="-900"/>
      </w:pPr>
      <w:r w:rsidRPr="00FC4B5C">
        <w:rPr>
          <w:highlight w:val="green"/>
        </w:rPr>
        <w:t>EMPLOYMENT HISTORY</w:t>
      </w:r>
    </w:p>
    <w:p w:rsidR="00662F26" w:rsidRPr="005F7E1D" w:rsidRDefault="00662F26" w:rsidP="005F7E1D">
      <w:pPr>
        <w:numPr>
          <w:ilvl w:val="0"/>
          <w:numId w:val="2"/>
        </w:numPr>
        <w:tabs>
          <w:tab w:val="left" w:pos="0"/>
        </w:tabs>
        <w:spacing w:line="360" w:lineRule="atLeast"/>
        <w:ind w:right="-900"/>
        <w:jc w:val="both"/>
        <w:rPr>
          <w:lang w:val="en-GB"/>
        </w:rPr>
      </w:pPr>
      <w:r w:rsidRPr="005F7E1D">
        <w:rPr>
          <w:lang w:val="en-GB"/>
        </w:rPr>
        <w:t xml:space="preserve">March-Sept.1990: </w:t>
      </w:r>
      <w:r w:rsidR="005F7E1D" w:rsidRPr="005F7E1D">
        <w:rPr>
          <w:lang w:val="en-GB"/>
        </w:rPr>
        <w:t>Associate Professor(</w:t>
      </w:r>
      <w:r w:rsidRPr="005F7E1D">
        <w:rPr>
          <w:lang w:val="en-GB"/>
        </w:rPr>
        <w:t>University Montpellier 2 – France</w:t>
      </w:r>
      <w:r w:rsidR="005F7E1D">
        <w:rPr>
          <w:lang w:val="en-GB"/>
        </w:rPr>
        <w:t>)</w:t>
      </w:r>
    </w:p>
    <w:p w:rsidR="00D31ABA" w:rsidRDefault="00D31ABA">
      <w:pPr>
        <w:numPr>
          <w:ilvl w:val="0"/>
          <w:numId w:val="2"/>
        </w:numPr>
        <w:tabs>
          <w:tab w:val="left" w:pos="360"/>
        </w:tabs>
        <w:spacing w:line="360" w:lineRule="atLeast"/>
        <w:ind w:right="-900"/>
        <w:jc w:val="both"/>
      </w:pPr>
      <w:r>
        <w:t>Oct.1990-</w:t>
      </w:r>
      <w:r w:rsidR="005F7E1D">
        <w:t>Sept</w:t>
      </w:r>
      <w:r>
        <w:t>.</w:t>
      </w:r>
      <w:r w:rsidR="005F7E1D">
        <w:t>2003</w:t>
      </w:r>
      <w:r>
        <w:t xml:space="preserve">: – </w:t>
      </w:r>
      <w:r w:rsidR="00152E3A">
        <w:t>J</w:t>
      </w:r>
      <w:r>
        <w:t xml:space="preserve">unior </w:t>
      </w:r>
      <w:r w:rsidR="005F7E1D">
        <w:t xml:space="preserve">CNRS </w:t>
      </w:r>
      <w:proofErr w:type="spellStart"/>
      <w:r>
        <w:t>scientist</w:t>
      </w:r>
      <w:proofErr w:type="spellEnd"/>
      <w:r>
        <w:t>(</w:t>
      </w:r>
      <w:proofErr w:type="spellStart"/>
      <w:r>
        <w:t>University</w:t>
      </w:r>
      <w:proofErr w:type="spellEnd"/>
      <w:r>
        <w:t xml:space="preserve"> Montpellier </w:t>
      </w:r>
      <w:r w:rsidR="00D939B1">
        <w:t>2</w:t>
      </w:r>
      <w:r w:rsidR="005F7E1D">
        <w:t xml:space="preserve"> and </w:t>
      </w:r>
      <w:r>
        <w:t>Ecole Nationale Supérieure de Chimie de Montpellier</w:t>
      </w:r>
      <w:r w:rsidR="000017ED">
        <w:t>)</w:t>
      </w:r>
    </w:p>
    <w:p w:rsidR="00662F26" w:rsidRPr="006E5987" w:rsidRDefault="00D31ABA" w:rsidP="005F7E1D">
      <w:pPr>
        <w:numPr>
          <w:ilvl w:val="0"/>
          <w:numId w:val="2"/>
        </w:numPr>
        <w:tabs>
          <w:tab w:val="left" w:pos="360"/>
        </w:tabs>
        <w:ind w:right="-900"/>
        <w:jc w:val="both"/>
        <w:rPr>
          <w:lang w:val="en-US"/>
        </w:rPr>
      </w:pPr>
      <w:r w:rsidRPr="006E5987">
        <w:rPr>
          <w:lang w:val="en-US"/>
        </w:rPr>
        <w:t>2003-</w:t>
      </w:r>
      <w:r w:rsidR="00637ED4" w:rsidRPr="006E5987">
        <w:rPr>
          <w:lang w:val="en-US"/>
        </w:rPr>
        <w:t>2010</w:t>
      </w:r>
      <w:r w:rsidRPr="006E5987">
        <w:rPr>
          <w:lang w:val="en-US"/>
        </w:rPr>
        <w:t xml:space="preserve">:– Senior </w:t>
      </w:r>
      <w:r w:rsidR="005F7E1D" w:rsidRPr="006E5987">
        <w:rPr>
          <w:lang w:val="en-US"/>
        </w:rPr>
        <w:t xml:space="preserve">CNRS </w:t>
      </w:r>
      <w:r w:rsidRPr="006E5987">
        <w:rPr>
          <w:lang w:val="en-US"/>
        </w:rPr>
        <w:t>scientist</w:t>
      </w:r>
      <w:r w:rsidR="006E5987" w:rsidRPr="006E5987">
        <w:rPr>
          <w:lang w:val="en-US"/>
        </w:rPr>
        <w:t>–2</w:t>
      </w:r>
      <w:r w:rsidR="006E5987" w:rsidRPr="006E5987">
        <w:rPr>
          <w:vertAlign w:val="superscript"/>
          <w:lang w:val="en-US"/>
        </w:rPr>
        <w:t>nd</w:t>
      </w:r>
      <w:r w:rsidR="006E5987" w:rsidRPr="006E5987">
        <w:rPr>
          <w:lang w:val="en-US"/>
        </w:rPr>
        <w:t xml:space="preserve">  class</w:t>
      </w:r>
      <w:r w:rsidR="005F7E1D" w:rsidRPr="006E5987">
        <w:rPr>
          <w:lang w:val="en-US"/>
        </w:rPr>
        <w:t xml:space="preserve"> (</w:t>
      </w:r>
      <w:proofErr w:type="spellStart"/>
      <w:r w:rsidR="005F7E1D" w:rsidRPr="006E5987">
        <w:rPr>
          <w:lang w:val="en-US"/>
        </w:rPr>
        <w:t>Instit</w:t>
      </w:r>
      <w:r w:rsidR="00637ED4" w:rsidRPr="006E5987">
        <w:rPr>
          <w:lang w:val="en-US"/>
        </w:rPr>
        <w:t>ut</w:t>
      </w:r>
      <w:proofErr w:type="spellEnd"/>
      <w:r w:rsidR="00637ED4" w:rsidRPr="006E5987">
        <w:rPr>
          <w:lang w:val="en-US"/>
        </w:rPr>
        <w:t xml:space="preserve"> Charles Gerhardt Montpellier)</w:t>
      </w:r>
    </w:p>
    <w:p w:rsidR="00637ED4" w:rsidRPr="006E5987" w:rsidRDefault="00637ED4" w:rsidP="00637ED4">
      <w:pPr>
        <w:numPr>
          <w:ilvl w:val="0"/>
          <w:numId w:val="2"/>
        </w:numPr>
        <w:tabs>
          <w:tab w:val="left" w:pos="360"/>
        </w:tabs>
        <w:ind w:right="-900"/>
        <w:jc w:val="both"/>
        <w:rPr>
          <w:lang w:val="en-US"/>
        </w:rPr>
      </w:pPr>
      <w:r w:rsidRPr="006E5987">
        <w:rPr>
          <w:lang w:val="en-US"/>
        </w:rPr>
        <w:t xml:space="preserve">2010-present: – Senior CNRS scientist </w:t>
      </w:r>
      <w:r w:rsidR="006E5987" w:rsidRPr="006E5987">
        <w:rPr>
          <w:lang w:val="en-US"/>
        </w:rPr>
        <w:t>–1st class</w:t>
      </w:r>
      <w:r w:rsidRPr="006E5987">
        <w:rPr>
          <w:lang w:val="en-US"/>
        </w:rPr>
        <w:t xml:space="preserve"> (</w:t>
      </w:r>
      <w:proofErr w:type="spellStart"/>
      <w:r w:rsidRPr="006E5987">
        <w:rPr>
          <w:lang w:val="en-US"/>
        </w:rPr>
        <w:t>Institut</w:t>
      </w:r>
      <w:proofErr w:type="spellEnd"/>
      <w:r w:rsidRPr="006E5987">
        <w:rPr>
          <w:lang w:val="en-US"/>
        </w:rPr>
        <w:t xml:space="preserve"> Charles Gerhardt Montpellier)</w:t>
      </w:r>
    </w:p>
    <w:p w:rsidR="00D31ABA" w:rsidRPr="006E5987" w:rsidRDefault="00D31ABA">
      <w:pPr>
        <w:pStyle w:val="Ttulo3"/>
      </w:pPr>
    </w:p>
    <w:p w:rsidR="00D31ABA" w:rsidRPr="00A975E5" w:rsidRDefault="00D31ABA" w:rsidP="00C3106F">
      <w:pPr>
        <w:pStyle w:val="Ttulo3"/>
        <w:ind w:hanging="567"/>
      </w:pPr>
      <w:r w:rsidRPr="00A975E5">
        <w:rPr>
          <w:highlight w:val="green"/>
        </w:rPr>
        <w:t>P</w:t>
      </w:r>
      <w:r w:rsidR="00662F26" w:rsidRPr="00A975E5">
        <w:rPr>
          <w:highlight w:val="green"/>
        </w:rPr>
        <w:t>ROFESSIONAL</w:t>
      </w:r>
      <w:r w:rsidRPr="00A975E5">
        <w:rPr>
          <w:highlight w:val="green"/>
        </w:rPr>
        <w:t xml:space="preserve"> C</w:t>
      </w:r>
      <w:r w:rsidR="00662F26" w:rsidRPr="00A975E5">
        <w:rPr>
          <w:highlight w:val="green"/>
        </w:rPr>
        <w:t>OMMITTEES</w:t>
      </w:r>
      <w:r w:rsidRPr="00A975E5">
        <w:rPr>
          <w:highlight w:val="green"/>
        </w:rPr>
        <w:t xml:space="preserve"> and </w:t>
      </w:r>
      <w:r w:rsidR="00662F26" w:rsidRPr="00A975E5">
        <w:rPr>
          <w:highlight w:val="green"/>
        </w:rPr>
        <w:t>INTERNATIONAL ORGANISATIONS</w:t>
      </w:r>
    </w:p>
    <w:p w:rsidR="00D31ABA" w:rsidRPr="00A975E5" w:rsidRDefault="00D31ABA" w:rsidP="00D939B1">
      <w:pPr>
        <w:numPr>
          <w:ilvl w:val="0"/>
          <w:numId w:val="1"/>
        </w:numPr>
        <w:tabs>
          <w:tab w:val="clear" w:pos="416"/>
          <w:tab w:val="left" w:pos="-2160"/>
        </w:tabs>
        <w:ind w:right="-900"/>
        <w:jc w:val="both"/>
        <w:rPr>
          <w:lang w:val="en-US"/>
        </w:rPr>
      </w:pPr>
      <w:r w:rsidRPr="00A975E5">
        <w:rPr>
          <w:lang w:val="en-US"/>
        </w:rPr>
        <w:t xml:space="preserve">Member of the </w:t>
      </w:r>
      <w:r w:rsidR="00203E80" w:rsidRPr="00A975E5">
        <w:rPr>
          <w:lang w:val="en-US"/>
        </w:rPr>
        <w:t>French</w:t>
      </w:r>
      <w:r w:rsidR="00955142" w:rsidRPr="00A975E5">
        <w:rPr>
          <w:lang w:val="en-US"/>
        </w:rPr>
        <w:t xml:space="preserve"> Scientific</w:t>
      </w:r>
      <w:r w:rsidRPr="00A975E5">
        <w:rPr>
          <w:lang w:val="en-US"/>
        </w:rPr>
        <w:t xml:space="preserve"> Research </w:t>
      </w:r>
      <w:r w:rsidR="00203E80" w:rsidRPr="00A975E5">
        <w:rPr>
          <w:lang w:val="en-US"/>
        </w:rPr>
        <w:t xml:space="preserve">Council </w:t>
      </w:r>
      <w:r w:rsidR="00152E3A" w:rsidRPr="00A975E5">
        <w:rPr>
          <w:lang w:val="en-US"/>
        </w:rPr>
        <w:t>(</w:t>
      </w:r>
      <w:r w:rsidRPr="00A975E5">
        <w:rPr>
          <w:lang w:val="en-US"/>
        </w:rPr>
        <w:t>CNRS</w:t>
      </w:r>
      <w:r w:rsidR="00152E3A" w:rsidRPr="00A975E5">
        <w:rPr>
          <w:lang w:val="en-US"/>
        </w:rPr>
        <w:t>)</w:t>
      </w:r>
      <w:r w:rsidRPr="00A975E5">
        <w:rPr>
          <w:lang w:val="en-US"/>
        </w:rPr>
        <w:t xml:space="preserve"> 2000-2003 (Chemistry Department - </w:t>
      </w:r>
      <w:r w:rsidR="00955142" w:rsidRPr="00A975E5">
        <w:rPr>
          <w:lang w:val="en-US"/>
        </w:rPr>
        <w:t xml:space="preserve">served as evaluator for </w:t>
      </w:r>
      <w:r w:rsidRPr="00A975E5">
        <w:rPr>
          <w:lang w:val="en-US"/>
        </w:rPr>
        <w:t>section 1</w:t>
      </w:r>
      <w:r w:rsidR="00955142" w:rsidRPr="00A975E5">
        <w:rPr>
          <w:lang w:val="en-US"/>
        </w:rPr>
        <w:t>2</w:t>
      </w:r>
      <w:r w:rsidRPr="00A975E5">
        <w:rPr>
          <w:lang w:val="en-US"/>
        </w:rPr>
        <w:t>).</w:t>
      </w:r>
    </w:p>
    <w:p w:rsidR="00203E80" w:rsidRPr="00A975E5" w:rsidRDefault="00203E80" w:rsidP="00D939B1">
      <w:pPr>
        <w:numPr>
          <w:ilvl w:val="0"/>
          <w:numId w:val="1"/>
        </w:numPr>
        <w:tabs>
          <w:tab w:val="clear" w:pos="416"/>
          <w:tab w:val="left" w:pos="-2160"/>
        </w:tabs>
        <w:ind w:right="-900"/>
        <w:jc w:val="both"/>
        <w:rPr>
          <w:lang w:val="en-US"/>
        </w:rPr>
      </w:pPr>
      <w:r w:rsidRPr="00A975E5">
        <w:rPr>
          <w:lang w:val="en-US"/>
        </w:rPr>
        <w:t>Member of the Council</w:t>
      </w:r>
      <w:r w:rsidR="00A17147" w:rsidRPr="00A975E5">
        <w:rPr>
          <w:lang w:val="en-US"/>
        </w:rPr>
        <w:t xml:space="preserve"> ofUniversity </w:t>
      </w:r>
      <w:r w:rsidRPr="00A975E5">
        <w:rPr>
          <w:lang w:val="en-US"/>
        </w:rPr>
        <w:t>Montpellier</w:t>
      </w:r>
      <w:r w:rsidR="00A17147" w:rsidRPr="00A975E5">
        <w:rPr>
          <w:lang w:val="en-US"/>
        </w:rPr>
        <w:t xml:space="preserve"> 2 2006-2008 (Physics department - section 28)</w:t>
      </w:r>
    </w:p>
    <w:p w:rsidR="00955142" w:rsidRPr="00A975E5" w:rsidRDefault="00955142" w:rsidP="00D939B1">
      <w:pPr>
        <w:numPr>
          <w:ilvl w:val="0"/>
          <w:numId w:val="1"/>
        </w:numPr>
        <w:tabs>
          <w:tab w:val="clear" w:pos="416"/>
          <w:tab w:val="left" w:pos="-2160"/>
        </w:tabs>
        <w:ind w:right="-900"/>
        <w:jc w:val="both"/>
        <w:rPr>
          <w:lang w:val="en-US"/>
        </w:rPr>
      </w:pPr>
      <w:r w:rsidRPr="00A975E5">
        <w:rPr>
          <w:lang w:val="en-US"/>
        </w:rPr>
        <w:t>Member of the Scientific Committee of the Graduate School of Chemistry (ENSCM) 2005-2009.</w:t>
      </w:r>
    </w:p>
    <w:p w:rsidR="00DB4FEE" w:rsidRPr="00A975E5" w:rsidRDefault="00DB4FEE" w:rsidP="00D939B1">
      <w:pPr>
        <w:numPr>
          <w:ilvl w:val="0"/>
          <w:numId w:val="1"/>
        </w:numPr>
        <w:tabs>
          <w:tab w:val="clear" w:pos="416"/>
          <w:tab w:val="left" w:pos="-2160"/>
        </w:tabs>
        <w:ind w:right="-900"/>
        <w:jc w:val="both"/>
        <w:rPr>
          <w:lang w:val="en-US"/>
        </w:rPr>
      </w:pPr>
      <w:r w:rsidRPr="00A975E5">
        <w:rPr>
          <w:lang w:val="en-US"/>
        </w:rPr>
        <w:t>Member of the Board of the International Sol-Gel Society (ISGS) since 2011.</w:t>
      </w:r>
    </w:p>
    <w:p w:rsidR="00CF639D" w:rsidRPr="00A975E5" w:rsidRDefault="00CF639D" w:rsidP="00D939B1">
      <w:pPr>
        <w:numPr>
          <w:ilvl w:val="0"/>
          <w:numId w:val="1"/>
        </w:numPr>
        <w:tabs>
          <w:tab w:val="clear" w:pos="416"/>
          <w:tab w:val="left" w:pos="-2160"/>
        </w:tabs>
        <w:ind w:right="-900"/>
        <w:jc w:val="both"/>
        <w:rPr>
          <w:lang w:val="en-US"/>
        </w:rPr>
      </w:pPr>
      <w:r w:rsidRPr="00A975E5">
        <w:rPr>
          <w:lang w:val="en-US"/>
        </w:rPr>
        <w:t xml:space="preserve">Member of the International Advisory Board of the </w:t>
      </w:r>
      <w:r w:rsidR="00283BCD" w:rsidRPr="00A975E5">
        <w:rPr>
          <w:lang w:val="en-US"/>
        </w:rPr>
        <w:t>“</w:t>
      </w:r>
      <w:r w:rsidRPr="00A975E5">
        <w:rPr>
          <w:lang w:val="en-US"/>
        </w:rPr>
        <w:t>International Sol-Gel Conference</w:t>
      </w:r>
      <w:r w:rsidR="00283BCD" w:rsidRPr="00A975E5">
        <w:rPr>
          <w:lang w:val="en-US"/>
        </w:rPr>
        <w:t xml:space="preserve"> - ISGC”</w:t>
      </w:r>
      <w:r w:rsidR="001C2F3C">
        <w:rPr>
          <w:lang w:val="en-US"/>
        </w:rPr>
        <w:t>:</w:t>
      </w:r>
      <w:r w:rsidR="00B25876" w:rsidRPr="00A975E5">
        <w:rPr>
          <w:lang w:val="en-US"/>
        </w:rPr>
        <w:t xml:space="preserve"> 200</w:t>
      </w:r>
      <w:r w:rsidR="001C2F3C">
        <w:rPr>
          <w:lang w:val="en-US"/>
        </w:rPr>
        <w:t>7-2013</w:t>
      </w:r>
      <w:r w:rsidR="00283BCD" w:rsidRPr="00A975E5">
        <w:rPr>
          <w:lang w:val="en-US"/>
        </w:rPr>
        <w:t>.</w:t>
      </w:r>
    </w:p>
    <w:p w:rsidR="00D31ABA" w:rsidRPr="00A975E5" w:rsidRDefault="00CF639D" w:rsidP="006F394B">
      <w:pPr>
        <w:numPr>
          <w:ilvl w:val="0"/>
          <w:numId w:val="1"/>
        </w:numPr>
        <w:tabs>
          <w:tab w:val="clear" w:pos="416"/>
          <w:tab w:val="left" w:pos="-2160"/>
        </w:tabs>
        <w:ind w:right="-900"/>
        <w:jc w:val="both"/>
        <w:rPr>
          <w:lang w:val="en-US"/>
        </w:rPr>
      </w:pPr>
      <w:r w:rsidRPr="00A975E5">
        <w:rPr>
          <w:lang w:val="en-US"/>
        </w:rPr>
        <w:t xml:space="preserve">Member of the International Advisory Board of the </w:t>
      </w:r>
      <w:r w:rsidR="00283BCD" w:rsidRPr="00A975E5">
        <w:rPr>
          <w:lang w:val="en-US"/>
        </w:rPr>
        <w:t>“</w:t>
      </w:r>
      <w:r w:rsidR="00B25876" w:rsidRPr="00A975E5">
        <w:rPr>
          <w:lang w:val="en-US"/>
        </w:rPr>
        <w:t xml:space="preserve">International Symposium on OrganosiliconChemistry </w:t>
      </w:r>
      <w:r w:rsidR="006E5987" w:rsidRPr="00A975E5">
        <w:rPr>
          <w:lang w:val="en-US"/>
        </w:rPr>
        <w:t xml:space="preserve">- ISOS” </w:t>
      </w:r>
      <w:r w:rsidR="00283BCD" w:rsidRPr="00A975E5">
        <w:rPr>
          <w:lang w:val="en-US"/>
        </w:rPr>
        <w:t xml:space="preserve">since </w:t>
      </w:r>
      <w:r w:rsidR="00B25876" w:rsidRPr="00A975E5">
        <w:rPr>
          <w:lang w:val="en-US"/>
        </w:rPr>
        <w:t>2008</w:t>
      </w:r>
      <w:r w:rsidR="00283BCD" w:rsidRPr="00A975E5">
        <w:rPr>
          <w:lang w:val="en-US"/>
        </w:rPr>
        <w:t>.</w:t>
      </w:r>
    </w:p>
    <w:p w:rsidR="00152E3A" w:rsidRPr="00A975E5" w:rsidRDefault="00152E3A" w:rsidP="006F394B">
      <w:pPr>
        <w:numPr>
          <w:ilvl w:val="0"/>
          <w:numId w:val="1"/>
        </w:numPr>
        <w:tabs>
          <w:tab w:val="clear" w:pos="416"/>
          <w:tab w:val="left" w:pos="-2160"/>
        </w:tabs>
        <w:ind w:right="-900"/>
        <w:jc w:val="both"/>
        <w:rPr>
          <w:lang w:val="en-US"/>
        </w:rPr>
      </w:pPr>
      <w:r w:rsidRPr="00A975E5">
        <w:rPr>
          <w:lang w:val="en-US"/>
        </w:rPr>
        <w:t xml:space="preserve">Member of the International Advisory Board of the </w:t>
      </w:r>
      <w:r w:rsidR="00283BCD" w:rsidRPr="00A975E5">
        <w:rPr>
          <w:lang w:val="en-US"/>
        </w:rPr>
        <w:t>“</w:t>
      </w:r>
      <w:r w:rsidRPr="00A975E5">
        <w:rPr>
          <w:lang w:val="en-US"/>
        </w:rPr>
        <w:t>Sol-Gel Proces</w:t>
      </w:r>
      <w:r w:rsidR="00DB4FEE" w:rsidRPr="00A975E5">
        <w:rPr>
          <w:lang w:val="en-US"/>
        </w:rPr>
        <w:t>sing on Advanced Ceramics</w:t>
      </w:r>
      <w:r w:rsidR="00637ED4" w:rsidRPr="00A975E5">
        <w:rPr>
          <w:lang w:val="en-US"/>
        </w:rPr>
        <w:t xml:space="preserve"> - SGPAC</w:t>
      </w:r>
      <w:r w:rsidR="00DB4FEE" w:rsidRPr="00A975E5">
        <w:rPr>
          <w:lang w:val="en-US"/>
        </w:rPr>
        <w:t xml:space="preserve"> (2008</w:t>
      </w:r>
      <w:r w:rsidRPr="00A975E5">
        <w:rPr>
          <w:lang w:val="en-US"/>
        </w:rPr>
        <w:t>)</w:t>
      </w:r>
    </w:p>
    <w:p w:rsidR="00283BCD" w:rsidRPr="00A975E5" w:rsidRDefault="00283BCD" w:rsidP="006F394B">
      <w:pPr>
        <w:numPr>
          <w:ilvl w:val="0"/>
          <w:numId w:val="1"/>
        </w:numPr>
        <w:tabs>
          <w:tab w:val="clear" w:pos="416"/>
          <w:tab w:val="left" w:pos="-2160"/>
        </w:tabs>
        <w:ind w:right="-900"/>
        <w:jc w:val="both"/>
        <w:rPr>
          <w:lang w:val="en-US"/>
        </w:rPr>
      </w:pPr>
      <w:r w:rsidRPr="00A975E5">
        <w:rPr>
          <w:lang w:val="en-US"/>
        </w:rPr>
        <w:t>Member of the International Advisory Board of the “International Mesostructured Materials Symposium - IMMS” (2013)</w:t>
      </w:r>
    </w:p>
    <w:p w:rsidR="00CF639D" w:rsidRPr="00F42BB2" w:rsidRDefault="008E7098" w:rsidP="00F42BB2">
      <w:pPr>
        <w:pStyle w:val="Prrafodelista"/>
        <w:numPr>
          <w:ilvl w:val="0"/>
          <w:numId w:val="1"/>
        </w:numPr>
        <w:tabs>
          <w:tab w:val="left" w:pos="360"/>
        </w:tabs>
        <w:ind w:right="-900"/>
        <w:jc w:val="both"/>
        <w:rPr>
          <w:lang w:val="en-US"/>
        </w:rPr>
      </w:pPr>
      <w:r w:rsidRPr="00F42BB2">
        <w:rPr>
          <w:lang w:val="en-US"/>
        </w:rPr>
        <w:t>Member of the International Board of the “</w:t>
      </w:r>
      <w:r w:rsidRPr="00F42BB2">
        <w:rPr>
          <w:rStyle w:val="nfasis"/>
          <w:i w:val="0"/>
          <w:color w:val="404040"/>
          <w:lang w:val="en-US"/>
        </w:rPr>
        <w:t xml:space="preserve">International Conference on Biomaterials, Bioengineering &amp; Nano drug delivery </w:t>
      </w:r>
      <w:r w:rsidRPr="00F42BB2">
        <w:rPr>
          <w:color w:val="404040"/>
          <w:lang w:val="en-US"/>
        </w:rPr>
        <w:t>(APA-2016)</w:t>
      </w:r>
      <w:r w:rsidRPr="00F42BB2">
        <w:rPr>
          <w:lang w:val="en-US"/>
        </w:rPr>
        <w:t>” (2016)</w:t>
      </w:r>
    </w:p>
    <w:p w:rsidR="00D31ABA" w:rsidRDefault="00D31ABA" w:rsidP="00D939B1">
      <w:pPr>
        <w:tabs>
          <w:tab w:val="left" w:pos="360"/>
        </w:tabs>
        <w:ind w:left="56" w:right="-900"/>
        <w:jc w:val="both"/>
        <w:rPr>
          <w:lang w:val="en-GB"/>
        </w:rPr>
      </w:pPr>
    </w:p>
    <w:p w:rsidR="00D31ABA" w:rsidRPr="00A975E5" w:rsidRDefault="00697BCC" w:rsidP="00C3106F">
      <w:pPr>
        <w:pStyle w:val="Ttulo5"/>
        <w:spacing w:line="240" w:lineRule="auto"/>
        <w:ind w:left="0"/>
      </w:pPr>
      <w:r w:rsidRPr="00A975E5">
        <w:rPr>
          <w:highlight w:val="green"/>
        </w:rPr>
        <w:lastRenderedPageBreak/>
        <w:t xml:space="preserve">INTERNATIONAL </w:t>
      </w:r>
      <w:r w:rsidR="00CF639D" w:rsidRPr="00A975E5">
        <w:rPr>
          <w:highlight w:val="green"/>
        </w:rPr>
        <w:t xml:space="preserve">and NATIONAL </w:t>
      </w:r>
      <w:r w:rsidRPr="00A975E5">
        <w:rPr>
          <w:highlight w:val="green"/>
        </w:rPr>
        <w:t>CONFERENCE COMMITTEES</w:t>
      </w:r>
    </w:p>
    <w:p w:rsidR="00D31ABA" w:rsidRPr="00A975E5" w:rsidRDefault="00D31ABA">
      <w:pPr>
        <w:numPr>
          <w:ilvl w:val="0"/>
          <w:numId w:val="1"/>
        </w:numPr>
        <w:tabs>
          <w:tab w:val="left" w:pos="-180"/>
        </w:tabs>
        <w:ind w:right="-900"/>
        <w:jc w:val="both"/>
        <w:rPr>
          <w:lang w:val="en-US"/>
        </w:rPr>
      </w:pPr>
      <w:r w:rsidRPr="00A975E5">
        <w:rPr>
          <w:lang w:val="en-US"/>
        </w:rPr>
        <w:t xml:space="preserve">Member of the </w:t>
      </w:r>
      <w:proofErr w:type="spellStart"/>
      <w:r w:rsidRPr="00A975E5">
        <w:rPr>
          <w:lang w:val="en-US"/>
        </w:rPr>
        <w:t>organising</w:t>
      </w:r>
      <w:proofErr w:type="spellEnd"/>
      <w:r w:rsidRPr="00A975E5">
        <w:rPr>
          <w:lang w:val="en-US"/>
        </w:rPr>
        <w:t xml:space="preserve"> committee of ISOC XI (</w:t>
      </w:r>
      <w:proofErr w:type="spellStart"/>
      <w:r w:rsidRPr="00A975E5">
        <w:rPr>
          <w:lang w:val="en-US"/>
        </w:rPr>
        <w:t>XI</w:t>
      </w:r>
      <w:r w:rsidRPr="00A975E5">
        <w:rPr>
          <w:vertAlign w:val="superscript"/>
          <w:lang w:val="en-US"/>
        </w:rPr>
        <w:t>th</w:t>
      </w:r>
      <w:proofErr w:type="spellEnd"/>
      <w:r w:rsidRPr="00A975E5">
        <w:rPr>
          <w:lang w:val="en-US"/>
        </w:rPr>
        <w:t xml:space="preserve"> International Symposium on Organosilicon Chemistry): University Montpellier </w:t>
      </w:r>
      <w:r w:rsidR="00D939B1" w:rsidRPr="00A975E5">
        <w:rPr>
          <w:lang w:val="en-US"/>
        </w:rPr>
        <w:t>2</w:t>
      </w:r>
      <w:r w:rsidRPr="00A975E5">
        <w:rPr>
          <w:lang w:val="en-US"/>
        </w:rPr>
        <w:t xml:space="preserve"> - FRANCE (1-6 </w:t>
      </w:r>
      <w:r w:rsidR="00637ED4" w:rsidRPr="00A975E5">
        <w:rPr>
          <w:lang w:val="en-US"/>
        </w:rPr>
        <w:t>S</w:t>
      </w:r>
      <w:r w:rsidRPr="00A975E5">
        <w:rPr>
          <w:lang w:val="en-US"/>
        </w:rPr>
        <w:t>eptember 1996)</w:t>
      </w:r>
    </w:p>
    <w:p w:rsidR="00CF639D" w:rsidRPr="00A975E5" w:rsidRDefault="00CF639D" w:rsidP="00CF639D">
      <w:pPr>
        <w:numPr>
          <w:ilvl w:val="0"/>
          <w:numId w:val="1"/>
        </w:numPr>
        <w:tabs>
          <w:tab w:val="left" w:pos="-180"/>
        </w:tabs>
        <w:ind w:right="-900"/>
        <w:jc w:val="both"/>
      </w:pPr>
      <w:r w:rsidRPr="00A975E5">
        <w:t xml:space="preserve">Co-chairman of the </w:t>
      </w:r>
      <w:proofErr w:type="spellStart"/>
      <w:r w:rsidRPr="00A975E5">
        <w:t>organizingcommittee</w:t>
      </w:r>
      <w:proofErr w:type="spellEnd"/>
      <w:r w:rsidRPr="00A975E5">
        <w:t xml:space="preserve"> of </w:t>
      </w:r>
      <w:r w:rsidR="00821D5F" w:rsidRPr="00A975E5">
        <w:t>« Chimie Séparative »</w:t>
      </w:r>
      <w:proofErr w:type="spellStart"/>
      <w:r w:rsidRPr="00A975E5">
        <w:t>SummerSchool</w:t>
      </w:r>
      <w:proofErr w:type="spellEnd"/>
      <w:r w:rsidRPr="00A975E5">
        <w:t xml:space="preserve"> (</w:t>
      </w:r>
      <w:r w:rsidR="00821D5F" w:rsidRPr="00A975E5">
        <w:rPr>
          <w:i/>
        </w:rPr>
        <w:t xml:space="preserve">De la micelle à la vitrocéramique en passant par le </w:t>
      </w:r>
      <w:proofErr w:type="spellStart"/>
      <w:r w:rsidR="00821D5F" w:rsidRPr="00A975E5">
        <w:rPr>
          <w:i/>
        </w:rPr>
        <w:t>mésoporeux</w:t>
      </w:r>
      <w:proofErr w:type="spellEnd"/>
      <w:r w:rsidR="00821D5F" w:rsidRPr="00A975E5">
        <w:rPr>
          <w:i/>
        </w:rPr>
        <w:t> : Formulation et modélisation) </w:t>
      </w:r>
      <w:r w:rsidR="00821D5F" w:rsidRPr="00A975E5">
        <w:t xml:space="preserve">: Montpellier &amp; Marcoule </w:t>
      </w:r>
      <w:r w:rsidR="00152E3A" w:rsidRPr="00A975E5">
        <w:t>- FRANCE</w:t>
      </w:r>
      <w:r w:rsidRPr="00A975E5">
        <w:t xml:space="preserve">(11-16 </w:t>
      </w:r>
      <w:proofErr w:type="spellStart"/>
      <w:r w:rsidR="00637ED4" w:rsidRPr="00A975E5">
        <w:t>S</w:t>
      </w:r>
      <w:r w:rsidRPr="00A975E5">
        <w:t>eptember</w:t>
      </w:r>
      <w:proofErr w:type="spellEnd"/>
      <w:r w:rsidRPr="00A975E5">
        <w:t xml:space="preserve"> 2006)</w:t>
      </w:r>
    </w:p>
    <w:p w:rsidR="0052535F" w:rsidRPr="00A975E5" w:rsidRDefault="0052535F">
      <w:pPr>
        <w:numPr>
          <w:ilvl w:val="0"/>
          <w:numId w:val="1"/>
        </w:numPr>
        <w:tabs>
          <w:tab w:val="left" w:pos="-180"/>
        </w:tabs>
        <w:ind w:right="-900"/>
        <w:jc w:val="both"/>
        <w:rPr>
          <w:lang w:val="en-US"/>
        </w:rPr>
      </w:pPr>
      <w:r w:rsidRPr="00A975E5">
        <w:rPr>
          <w:lang w:val="en-US"/>
        </w:rPr>
        <w:t xml:space="preserve">Co-chairman of the organizing committee of </w:t>
      </w:r>
      <w:proofErr w:type="spellStart"/>
      <w:r w:rsidRPr="00A975E5">
        <w:rPr>
          <w:lang w:val="en-US"/>
        </w:rPr>
        <w:t>XIV</w:t>
      </w:r>
      <w:r w:rsidRPr="00A975E5">
        <w:rPr>
          <w:vertAlign w:val="superscript"/>
          <w:lang w:val="en-US"/>
        </w:rPr>
        <w:t>th</w:t>
      </w:r>
      <w:proofErr w:type="spellEnd"/>
      <w:r w:rsidRPr="00A975E5">
        <w:rPr>
          <w:lang w:val="en-US"/>
        </w:rPr>
        <w:t xml:space="preserve"> ISGC (</w:t>
      </w:r>
      <w:proofErr w:type="spellStart"/>
      <w:r w:rsidRPr="00A975E5">
        <w:rPr>
          <w:lang w:val="en-US"/>
        </w:rPr>
        <w:t>XIV</w:t>
      </w:r>
      <w:r w:rsidRPr="00A975E5">
        <w:rPr>
          <w:vertAlign w:val="superscript"/>
          <w:lang w:val="en-US"/>
        </w:rPr>
        <w:t>th</w:t>
      </w:r>
      <w:proofErr w:type="spellEnd"/>
      <w:r w:rsidRPr="00A975E5">
        <w:rPr>
          <w:lang w:val="en-US"/>
        </w:rPr>
        <w:t xml:space="preserve"> International Sol-Gel Conference): Montpellier – FRANCE (2-7 </w:t>
      </w:r>
      <w:r w:rsidR="00637ED4" w:rsidRPr="00A975E5">
        <w:rPr>
          <w:lang w:val="en-US"/>
        </w:rPr>
        <w:t>S</w:t>
      </w:r>
      <w:r w:rsidRPr="00A975E5">
        <w:rPr>
          <w:lang w:val="en-US"/>
        </w:rPr>
        <w:t>eptember 2007)</w:t>
      </w:r>
    </w:p>
    <w:p w:rsidR="000017ED" w:rsidRPr="00A975E5" w:rsidRDefault="000017ED">
      <w:pPr>
        <w:numPr>
          <w:ilvl w:val="0"/>
          <w:numId w:val="1"/>
        </w:numPr>
        <w:tabs>
          <w:tab w:val="left" w:pos="-180"/>
        </w:tabs>
        <w:ind w:right="-900"/>
        <w:jc w:val="both"/>
        <w:rPr>
          <w:lang w:val="en-US"/>
        </w:rPr>
      </w:pPr>
      <w:r w:rsidRPr="00A975E5">
        <w:rPr>
          <w:lang w:val="en-US"/>
        </w:rPr>
        <w:t>Member of the Scientific Committee of the “</w:t>
      </w:r>
      <w:proofErr w:type="spellStart"/>
      <w:r w:rsidR="00152E3A" w:rsidRPr="00A975E5">
        <w:rPr>
          <w:bCs/>
          <w:lang w:val="en-GB"/>
        </w:rPr>
        <w:t>J</w:t>
      </w:r>
      <w:r w:rsidRPr="00A975E5">
        <w:rPr>
          <w:bCs/>
          <w:lang w:val="en-GB"/>
        </w:rPr>
        <w:t>ournéessol</w:t>
      </w:r>
      <w:proofErr w:type="spellEnd"/>
      <w:r w:rsidRPr="00A975E5">
        <w:rPr>
          <w:bCs/>
          <w:lang w:val="en-GB"/>
        </w:rPr>
        <w:t xml:space="preserve">-gel : </w:t>
      </w:r>
      <w:proofErr w:type="spellStart"/>
      <w:r w:rsidRPr="00A975E5">
        <w:rPr>
          <w:bCs/>
          <w:lang w:val="en-GB"/>
        </w:rPr>
        <w:t>édition</w:t>
      </w:r>
      <w:proofErr w:type="spellEnd"/>
      <w:r w:rsidRPr="00A975E5">
        <w:rPr>
          <w:bCs/>
          <w:lang w:val="en-GB"/>
        </w:rPr>
        <w:t xml:space="preserve"> 2008</w:t>
      </w:r>
      <w:r w:rsidR="00152E3A" w:rsidRPr="00A975E5">
        <w:rPr>
          <w:bCs/>
          <w:lang w:val="en-GB"/>
        </w:rPr>
        <w:t>"</w:t>
      </w:r>
      <w:r w:rsidRPr="00A975E5">
        <w:rPr>
          <w:bCs/>
          <w:lang w:val="en-GB"/>
        </w:rPr>
        <w:t xml:space="preserve"> Tours </w:t>
      </w:r>
      <w:r w:rsidR="00152E3A" w:rsidRPr="00A975E5">
        <w:rPr>
          <w:bCs/>
          <w:lang w:val="en-GB"/>
        </w:rPr>
        <w:t xml:space="preserve">- FRANCE(21-23 </w:t>
      </w:r>
      <w:r w:rsidR="00637ED4" w:rsidRPr="00A975E5">
        <w:rPr>
          <w:bCs/>
          <w:lang w:val="en-GB"/>
        </w:rPr>
        <w:t>J</w:t>
      </w:r>
      <w:r w:rsidR="00152E3A" w:rsidRPr="00A975E5">
        <w:rPr>
          <w:bCs/>
          <w:lang w:val="en-GB"/>
        </w:rPr>
        <w:t>anuary</w:t>
      </w:r>
      <w:r w:rsidRPr="00A975E5">
        <w:rPr>
          <w:bCs/>
          <w:lang w:val="en-GB"/>
        </w:rPr>
        <w:t xml:space="preserve"> 2008</w:t>
      </w:r>
      <w:r w:rsidR="00152E3A" w:rsidRPr="00A975E5">
        <w:rPr>
          <w:bCs/>
          <w:lang w:val="en-GB"/>
        </w:rPr>
        <w:t>)</w:t>
      </w:r>
    </w:p>
    <w:p w:rsidR="00DB4FEE" w:rsidRPr="00A975E5" w:rsidRDefault="00DB4FEE">
      <w:pPr>
        <w:numPr>
          <w:ilvl w:val="0"/>
          <w:numId w:val="1"/>
        </w:numPr>
        <w:tabs>
          <w:tab w:val="left" w:pos="-180"/>
        </w:tabs>
        <w:ind w:right="-900"/>
        <w:jc w:val="both"/>
        <w:rPr>
          <w:lang w:val="en-US"/>
        </w:rPr>
      </w:pPr>
      <w:r w:rsidRPr="00A975E5">
        <w:rPr>
          <w:bCs/>
          <w:lang w:val="en-GB"/>
        </w:rPr>
        <w:t xml:space="preserve">Co-chairman of the </w:t>
      </w:r>
      <w:r w:rsidR="004F4D85" w:rsidRPr="00A975E5">
        <w:rPr>
          <w:rStyle w:val="style11"/>
          <w:bCs/>
          <w:lang w:val="en-US"/>
        </w:rPr>
        <w:t>1</w:t>
      </w:r>
      <w:r w:rsidR="004F4D85" w:rsidRPr="00A975E5">
        <w:rPr>
          <w:rStyle w:val="style11"/>
          <w:bCs/>
          <w:vertAlign w:val="superscript"/>
          <w:lang w:val="en-US"/>
        </w:rPr>
        <w:t>st</w:t>
      </w:r>
      <w:r w:rsidR="004F4D85" w:rsidRPr="00A975E5">
        <w:rPr>
          <w:rStyle w:val="style11"/>
          <w:bCs/>
          <w:lang w:val="en-US"/>
        </w:rPr>
        <w:t xml:space="preserve"> Annual World Congress of Nano-S&amp;T (</w:t>
      </w:r>
      <w:r w:rsidR="004F4D85" w:rsidRPr="00A975E5">
        <w:rPr>
          <w:lang w:val="en-US"/>
        </w:rPr>
        <w:t xml:space="preserve">Track 12.2: Self organization and </w:t>
      </w:r>
      <w:r w:rsidR="00554396">
        <w:rPr>
          <w:lang w:val="en-US"/>
        </w:rPr>
        <w:t>self-</w:t>
      </w:r>
      <w:r w:rsidR="004F4D85" w:rsidRPr="00A975E5">
        <w:rPr>
          <w:lang w:val="en-US"/>
        </w:rPr>
        <w:t>assembly in Chemistry) Dalian – Chin</w:t>
      </w:r>
      <w:r w:rsidR="00E301E6" w:rsidRPr="00A975E5">
        <w:rPr>
          <w:lang w:val="en-US"/>
        </w:rPr>
        <w:t>a</w:t>
      </w:r>
      <w:r w:rsidR="004F4D85" w:rsidRPr="00A975E5">
        <w:rPr>
          <w:lang w:val="en-US"/>
        </w:rPr>
        <w:t xml:space="preserve"> (23-26 October 2011)</w:t>
      </w:r>
    </w:p>
    <w:p w:rsidR="00637ED4" w:rsidRPr="00A975E5" w:rsidRDefault="00637ED4">
      <w:pPr>
        <w:numPr>
          <w:ilvl w:val="0"/>
          <w:numId w:val="1"/>
        </w:numPr>
        <w:tabs>
          <w:tab w:val="left" w:pos="-180"/>
        </w:tabs>
        <w:ind w:right="-900"/>
        <w:jc w:val="both"/>
        <w:rPr>
          <w:lang w:val="en-US"/>
        </w:rPr>
      </w:pPr>
      <w:r w:rsidRPr="00A975E5">
        <w:rPr>
          <w:lang w:val="en-US"/>
        </w:rPr>
        <w:t xml:space="preserve">Co-chairman of the organizing </w:t>
      </w:r>
      <w:r w:rsidR="00554396">
        <w:rPr>
          <w:lang w:val="en-US"/>
        </w:rPr>
        <w:t>committee of NANOAPP Conference</w:t>
      </w:r>
      <w:r w:rsidRPr="00A975E5">
        <w:rPr>
          <w:lang w:val="en-US"/>
        </w:rPr>
        <w:t xml:space="preserve">: </w:t>
      </w:r>
      <w:proofErr w:type="spellStart"/>
      <w:r w:rsidRPr="00A975E5">
        <w:rPr>
          <w:lang w:val="en-US"/>
        </w:rPr>
        <w:t>Portoroz</w:t>
      </w:r>
      <w:proofErr w:type="spellEnd"/>
      <w:r w:rsidRPr="00A975E5">
        <w:rPr>
          <w:lang w:val="en-US"/>
        </w:rPr>
        <w:t xml:space="preserve"> – SLOVENIA (22-26 September 20</w:t>
      </w:r>
      <w:r w:rsidR="00554396">
        <w:rPr>
          <w:lang w:val="en-US"/>
        </w:rPr>
        <w:t>13</w:t>
      </w:r>
      <w:r w:rsidRPr="00A975E5">
        <w:rPr>
          <w:lang w:val="en-US"/>
        </w:rPr>
        <w:t>)</w:t>
      </w:r>
      <w:r w:rsidR="00554396">
        <w:rPr>
          <w:lang w:val="en-US"/>
        </w:rPr>
        <w:t xml:space="preserve"> and Maribor (23-26 June 2015)</w:t>
      </w:r>
    </w:p>
    <w:p w:rsidR="00E301E6" w:rsidRPr="00A975E5" w:rsidRDefault="00E301E6">
      <w:pPr>
        <w:numPr>
          <w:ilvl w:val="0"/>
          <w:numId w:val="1"/>
        </w:numPr>
        <w:tabs>
          <w:tab w:val="left" w:pos="-180"/>
        </w:tabs>
        <w:ind w:right="-900"/>
        <w:jc w:val="both"/>
        <w:rPr>
          <w:lang w:val="en-US"/>
        </w:rPr>
      </w:pPr>
      <w:r w:rsidRPr="00A975E5">
        <w:rPr>
          <w:lang w:val="en-US"/>
        </w:rPr>
        <w:t>Chairman of the organizing committee of ICMN</w:t>
      </w:r>
      <w:r w:rsidR="00A975E5" w:rsidRPr="00A975E5">
        <w:rPr>
          <w:lang w:val="en-US"/>
        </w:rPr>
        <w:t>2014</w:t>
      </w:r>
      <w:r w:rsidRPr="00A975E5">
        <w:rPr>
          <w:lang w:val="en-US"/>
        </w:rPr>
        <w:t xml:space="preserve"> (International Conference on Nanostructured Materials for health, energy and environment applications): Mauritius (31 August – 5</w:t>
      </w:r>
      <w:r w:rsidRPr="00A975E5">
        <w:rPr>
          <w:vertAlign w:val="superscript"/>
          <w:lang w:val="en-US"/>
        </w:rPr>
        <w:t>th</w:t>
      </w:r>
      <w:r w:rsidRPr="00A975E5">
        <w:rPr>
          <w:lang w:val="en-US"/>
        </w:rPr>
        <w:t xml:space="preserve"> September</w:t>
      </w:r>
      <w:r w:rsidR="00A975E5" w:rsidRPr="00A975E5">
        <w:rPr>
          <w:lang w:val="en-US"/>
        </w:rPr>
        <w:t xml:space="preserve"> 2014</w:t>
      </w:r>
      <w:r w:rsidRPr="00A975E5">
        <w:rPr>
          <w:lang w:val="en-US"/>
        </w:rPr>
        <w:t>)</w:t>
      </w:r>
    </w:p>
    <w:p w:rsidR="00997922" w:rsidRPr="004F4D85" w:rsidRDefault="00997922" w:rsidP="00997922">
      <w:pPr>
        <w:tabs>
          <w:tab w:val="left" w:pos="-180"/>
        </w:tabs>
        <w:ind w:left="56" w:right="-900"/>
        <w:jc w:val="both"/>
        <w:rPr>
          <w:lang w:val="en-US"/>
        </w:rPr>
      </w:pPr>
    </w:p>
    <w:p w:rsidR="00997922" w:rsidRDefault="00997922" w:rsidP="00C3106F">
      <w:pPr>
        <w:tabs>
          <w:tab w:val="left" w:pos="-180"/>
        </w:tabs>
        <w:ind w:right="-900"/>
        <w:jc w:val="both"/>
        <w:rPr>
          <w:lang w:val="en-US"/>
        </w:rPr>
      </w:pPr>
      <w:r w:rsidRPr="00A975E5">
        <w:rPr>
          <w:b/>
          <w:highlight w:val="green"/>
          <w:lang w:val="en-US"/>
        </w:rPr>
        <w:t>JOURNAL EDITORIAL ROLES</w:t>
      </w:r>
    </w:p>
    <w:p w:rsidR="00997922" w:rsidRDefault="007B5053" w:rsidP="000017ED">
      <w:pPr>
        <w:numPr>
          <w:ilvl w:val="0"/>
          <w:numId w:val="1"/>
        </w:numPr>
        <w:tabs>
          <w:tab w:val="left" w:pos="-180"/>
        </w:tabs>
        <w:ind w:right="-900"/>
        <w:jc w:val="both"/>
        <w:rPr>
          <w:lang w:val="en-US"/>
        </w:rPr>
      </w:pPr>
      <w:r>
        <w:rPr>
          <w:lang w:val="en-US"/>
        </w:rPr>
        <w:t>Guest e</w:t>
      </w:r>
      <w:r w:rsidR="00997922">
        <w:rPr>
          <w:lang w:val="en-US"/>
        </w:rPr>
        <w:t xml:space="preserve">ditor, Special Issue Volume 1 of the </w:t>
      </w:r>
      <w:r w:rsidR="00997922">
        <w:rPr>
          <w:i/>
          <w:lang w:val="en-US"/>
        </w:rPr>
        <w:t xml:space="preserve">Journal of Sol-Gel Science &amp; Technology, </w:t>
      </w:r>
      <w:proofErr w:type="spellStart"/>
      <w:r w:rsidR="00B25876">
        <w:rPr>
          <w:lang w:val="en-US"/>
        </w:rPr>
        <w:t>vol</w:t>
      </w:r>
      <w:proofErr w:type="spellEnd"/>
      <w:r w:rsidR="00B25876">
        <w:rPr>
          <w:lang w:val="en-US"/>
        </w:rPr>
        <w:t xml:space="preserve"> 46, 2008.</w:t>
      </w:r>
    </w:p>
    <w:p w:rsidR="000017ED" w:rsidRDefault="007B5053" w:rsidP="000017ED">
      <w:pPr>
        <w:numPr>
          <w:ilvl w:val="0"/>
          <w:numId w:val="1"/>
        </w:numPr>
        <w:tabs>
          <w:tab w:val="left" w:pos="-180"/>
        </w:tabs>
        <w:ind w:right="-900"/>
        <w:jc w:val="both"/>
        <w:rPr>
          <w:lang w:val="en-US"/>
        </w:rPr>
      </w:pPr>
      <w:r>
        <w:rPr>
          <w:lang w:val="en-US"/>
        </w:rPr>
        <w:t xml:space="preserve">Guest </w:t>
      </w:r>
      <w:r w:rsidR="000017ED">
        <w:rPr>
          <w:lang w:val="en-US"/>
        </w:rPr>
        <w:t xml:space="preserve">editor, Special Issue on Applications of Metal Oxide Nanostructures, </w:t>
      </w:r>
      <w:r w:rsidR="000017ED">
        <w:rPr>
          <w:i/>
          <w:lang w:val="en-US"/>
        </w:rPr>
        <w:t>Science of Advanced Materials</w:t>
      </w:r>
      <w:r w:rsidR="000017ED">
        <w:rPr>
          <w:lang w:val="en-US"/>
        </w:rPr>
        <w:t xml:space="preserve">, </w:t>
      </w:r>
      <w:proofErr w:type="spellStart"/>
      <w:r w:rsidR="000017ED">
        <w:rPr>
          <w:lang w:val="en-US"/>
        </w:rPr>
        <w:t>vol</w:t>
      </w:r>
      <w:proofErr w:type="spellEnd"/>
      <w:r w:rsidR="000017ED">
        <w:rPr>
          <w:lang w:val="en-US"/>
        </w:rPr>
        <w:t xml:space="preserve"> 2(1-2), 2010.</w:t>
      </w:r>
    </w:p>
    <w:p w:rsidR="00637ED4" w:rsidRPr="00997922" w:rsidRDefault="0002176E" w:rsidP="000017ED">
      <w:pPr>
        <w:numPr>
          <w:ilvl w:val="0"/>
          <w:numId w:val="1"/>
        </w:numPr>
        <w:tabs>
          <w:tab w:val="left" w:pos="-180"/>
        </w:tabs>
        <w:ind w:right="-900"/>
        <w:jc w:val="both"/>
        <w:rPr>
          <w:lang w:val="en-US"/>
        </w:rPr>
      </w:pPr>
      <w:r>
        <w:rPr>
          <w:lang w:val="en-US"/>
        </w:rPr>
        <w:t>Review Editor for “Frontiers in Inorganic Chemistry”</w:t>
      </w:r>
      <w:r w:rsidR="00E301E6">
        <w:rPr>
          <w:lang w:val="en-US"/>
        </w:rPr>
        <w:t xml:space="preserve"> (NPG)</w:t>
      </w:r>
    </w:p>
    <w:p w:rsidR="00D31ABA" w:rsidRDefault="00D31ABA">
      <w:pPr>
        <w:tabs>
          <w:tab w:val="left" w:pos="0"/>
        </w:tabs>
        <w:ind w:right="-900"/>
        <w:rPr>
          <w:lang w:val="en-US"/>
        </w:rPr>
      </w:pPr>
    </w:p>
    <w:p w:rsidR="00743544" w:rsidRPr="00A975E5" w:rsidRDefault="00743544">
      <w:pPr>
        <w:tabs>
          <w:tab w:val="left" w:pos="0"/>
        </w:tabs>
        <w:ind w:right="-900"/>
        <w:rPr>
          <w:b/>
          <w:highlight w:val="green"/>
          <w:lang w:val="en-US"/>
        </w:rPr>
      </w:pPr>
      <w:r w:rsidRPr="00A975E5">
        <w:rPr>
          <w:b/>
          <w:highlight w:val="green"/>
          <w:lang w:val="en-US"/>
        </w:rPr>
        <w:t>AWARDS and INVITED POSITIONS</w:t>
      </w:r>
    </w:p>
    <w:p w:rsidR="00743544" w:rsidRPr="00A975E5" w:rsidRDefault="00743544" w:rsidP="0002176E">
      <w:pPr>
        <w:numPr>
          <w:ilvl w:val="0"/>
          <w:numId w:val="1"/>
        </w:numPr>
        <w:tabs>
          <w:tab w:val="left" w:pos="0"/>
        </w:tabs>
        <w:ind w:right="-900"/>
        <w:jc w:val="both"/>
        <w:rPr>
          <w:lang w:val="en-US"/>
        </w:rPr>
      </w:pPr>
      <w:r w:rsidRPr="00FC4B5C">
        <w:rPr>
          <w:b/>
          <w:i/>
          <w:lang w:val="en-US"/>
        </w:rPr>
        <w:t>1989-1990</w:t>
      </w:r>
      <w:r w:rsidRPr="00A975E5">
        <w:rPr>
          <w:lang w:val="en-US"/>
        </w:rPr>
        <w:t>: Alexander von Humboldt fellowship</w:t>
      </w:r>
    </w:p>
    <w:p w:rsidR="00743544" w:rsidRPr="00A975E5" w:rsidRDefault="00743544" w:rsidP="0002176E">
      <w:pPr>
        <w:numPr>
          <w:ilvl w:val="0"/>
          <w:numId w:val="1"/>
        </w:numPr>
        <w:tabs>
          <w:tab w:val="left" w:pos="0"/>
        </w:tabs>
        <w:ind w:right="-900"/>
        <w:jc w:val="both"/>
        <w:rPr>
          <w:lang w:val="en-US"/>
        </w:rPr>
      </w:pPr>
      <w:r w:rsidRPr="00A975E5">
        <w:rPr>
          <w:lang w:val="en-US"/>
        </w:rPr>
        <w:t xml:space="preserve">July </w:t>
      </w:r>
      <w:r w:rsidRPr="00FC4B5C">
        <w:rPr>
          <w:b/>
          <w:i/>
          <w:lang w:val="en-US"/>
        </w:rPr>
        <w:t>2004</w:t>
      </w:r>
      <w:r w:rsidRPr="00A975E5">
        <w:rPr>
          <w:lang w:val="en-US"/>
        </w:rPr>
        <w:t xml:space="preserve">: </w:t>
      </w:r>
      <w:r w:rsidR="0002176E" w:rsidRPr="00A975E5">
        <w:rPr>
          <w:lang w:val="en-US"/>
        </w:rPr>
        <w:t>I</w:t>
      </w:r>
      <w:r w:rsidRPr="00A975E5">
        <w:rPr>
          <w:lang w:val="en-US"/>
        </w:rPr>
        <w:t xml:space="preserve">nvited </w:t>
      </w:r>
      <w:r w:rsidR="0002176E" w:rsidRPr="00A975E5">
        <w:rPr>
          <w:lang w:val="en-US"/>
        </w:rPr>
        <w:t>P</w:t>
      </w:r>
      <w:r w:rsidRPr="00A975E5">
        <w:rPr>
          <w:lang w:val="en-US"/>
        </w:rPr>
        <w:t xml:space="preserve">rofessor (University </w:t>
      </w:r>
      <w:proofErr w:type="spellStart"/>
      <w:r w:rsidRPr="00A975E5">
        <w:rPr>
          <w:lang w:val="en-US"/>
        </w:rPr>
        <w:t>Autonoma</w:t>
      </w:r>
      <w:proofErr w:type="spellEnd"/>
      <w:r w:rsidRPr="00A975E5">
        <w:rPr>
          <w:lang w:val="en-US"/>
        </w:rPr>
        <w:t xml:space="preserve"> de Barcelona –</w:t>
      </w:r>
      <w:r w:rsidR="0002176E" w:rsidRPr="00A975E5">
        <w:rPr>
          <w:lang w:val="en-US"/>
        </w:rPr>
        <w:t xml:space="preserve"> Barcelona,</w:t>
      </w:r>
      <w:r w:rsidRPr="00A975E5">
        <w:rPr>
          <w:lang w:val="en-US"/>
        </w:rPr>
        <w:t xml:space="preserve"> Spain)</w:t>
      </w:r>
    </w:p>
    <w:p w:rsidR="00743544" w:rsidRPr="00A975E5" w:rsidRDefault="00743544" w:rsidP="0002176E">
      <w:pPr>
        <w:numPr>
          <w:ilvl w:val="0"/>
          <w:numId w:val="1"/>
        </w:numPr>
        <w:tabs>
          <w:tab w:val="left" w:pos="0"/>
        </w:tabs>
        <w:ind w:right="-900"/>
        <w:jc w:val="both"/>
        <w:rPr>
          <w:lang w:val="en-US"/>
        </w:rPr>
      </w:pPr>
      <w:r w:rsidRPr="00A975E5">
        <w:rPr>
          <w:lang w:val="en-US"/>
        </w:rPr>
        <w:t xml:space="preserve">December </w:t>
      </w:r>
      <w:r w:rsidRPr="00FC4B5C">
        <w:rPr>
          <w:b/>
          <w:i/>
          <w:lang w:val="en-US"/>
        </w:rPr>
        <w:t>2006</w:t>
      </w:r>
      <w:r w:rsidRPr="00A975E5">
        <w:rPr>
          <w:lang w:val="en-US"/>
        </w:rPr>
        <w:t xml:space="preserve">: </w:t>
      </w:r>
      <w:r w:rsidR="0002176E" w:rsidRPr="00A975E5">
        <w:rPr>
          <w:lang w:val="en-US"/>
        </w:rPr>
        <w:t>GuestS</w:t>
      </w:r>
      <w:r w:rsidRPr="00A975E5">
        <w:rPr>
          <w:lang w:val="en-US"/>
        </w:rPr>
        <w:t xml:space="preserve">cientist (Australian Nuclear Scientific &amp; Technology </w:t>
      </w:r>
      <w:proofErr w:type="spellStart"/>
      <w:r w:rsidRPr="00A975E5">
        <w:rPr>
          <w:lang w:val="en-US"/>
        </w:rPr>
        <w:t>Organisation</w:t>
      </w:r>
      <w:proofErr w:type="spellEnd"/>
      <w:r w:rsidRPr="00A975E5">
        <w:rPr>
          <w:lang w:val="en-US"/>
        </w:rPr>
        <w:t xml:space="preserve"> – </w:t>
      </w:r>
      <w:r w:rsidR="00E301E6" w:rsidRPr="00A975E5">
        <w:rPr>
          <w:lang w:val="en-US"/>
        </w:rPr>
        <w:t>Lucas Heights</w:t>
      </w:r>
      <w:r w:rsidR="0002176E" w:rsidRPr="00A975E5">
        <w:rPr>
          <w:lang w:val="en-US"/>
        </w:rPr>
        <w:t xml:space="preserve">, </w:t>
      </w:r>
      <w:r w:rsidRPr="00A975E5">
        <w:rPr>
          <w:lang w:val="en-US"/>
        </w:rPr>
        <w:t>Australia)</w:t>
      </w:r>
    </w:p>
    <w:p w:rsidR="0002176E" w:rsidRPr="00A975E5" w:rsidRDefault="0002176E" w:rsidP="0002176E">
      <w:pPr>
        <w:numPr>
          <w:ilvl w:val="0"/>
          <w:numId w:val="1"/>
        </w:numPr>
        <w:tabs>
          <w:tab w:val="left" w:pos="0"/>
        </w:tabs>
        <w:ind w:right="-900"/>
        <w:jc w:val="both"/>
        <w:rPr>
          <w:lang w:val="en-US"/>
        </w:rPr>
      </w:pPr>
      <w:r w:rsidRPr="00A975E5">
        <w:rPr>
          <w:lang w:val="en-US"/>
        </w:rPr>
        <w:t xml:space="preserve">December </w:t>
      </w:r>
      <w:r w:rsidRPr="00FC4B5C">
        <w:rPr>
          <w:b/>
          <w:i/>
          <w:lang w:val="en-US"/>
        </w:rPr>
        <w:t>2011</w:t>
      </w:r>
      <w:r w:rsidR="004F4D85" w:rsidRPr="00A975E5">
        <w:rPr>
          <w:lang w:val="en-US"/>
        </w:rPr>
        <w:t xml:space="preserve">: </w:t>
      </w:r>
      <w:r w:rsidRPr="00A975E5">
        <w:rPr>
          <w:lang w:val="en-US"/>
        </w:rPr>
        <w:t>Invited Scientist</w:t>
      </w:r>
      <w:r w:rsidR="004F4D85" w:rsidRPr="00A975E5">
        <w:rPr>
          <w:lang w:val="en-US"/>
        </w:rPr>
        <w:t xml:space="preserve"> (University of Western Sydney – </w:t>
      </w:r>
      <w:r w:rsidRPr="00A975E5">
        <w:rPr>
          <w:lang w:val="en-US"/>
        </w:rPr>
        <w:t xml:space="preserve">Sydney, </w:t>
      </w:r>
      <w:r w:rsidR="004F4D85" w:rsidRPr="00A975E5">
        <w:rPr>
          <w:lang w:val="en-US"/>
        </w:rPr>
        <w:t>Australia)</w:t>
      </w:r>
    </w:p>
    <w:p w:rsidR="00743544" w:rsidRDefault="0002176E" w:rsidP="0002176E">
      <w:pPr>
        <w:numPr>
          <w:ilvl w:val="0"/>
          <w:numId w:val="1"/>
        </w:numPr>
        <w:tabs>
          <w:tab w:val="left" w:pos="0"/>
        </w:tabs>
        <w:ind w:right="-900"/>
        <w:jc w:val="both"/>
        <w:rPr>
          <w:lang w:val="en-US"/>
        </w:rPr>
      </w:pPr>
      <w:r w:rsidRPr="00A975E5">
        <w:rPr>
          <w:lang w:val="en-US"/>
        </w:rPr>
        <w:t xml:space="preserve">September </w:t>
      </w:r>
      <w:r w:rsidRPr="00FC4B5C">
        <w:rPr>
          <w:b/>
          <w:i/>
          <w:lang w:val="en-US"/>
        </w:rPr>
        <w:t>2012</w:t>
      </w:r>
      <w:r w:rsidRPr="00A975E5">
        <w:rPr>
          <w:lang w:val="en-US"/>
        </w:rPr>
        <w:t>: Guest Scientist (National Institute of Materials Science – Tsukuba, Japan)</w:t>
      </w:r>
    </w:p>
    <w:p w:rsidR="00A975E5" w:rsidRDefault="00FC4B5C" w:rsidP="0002176E">
      <w:pPr>
        <w:numPr>
          <w:ilvl w:val="0"/>
          <w:numId w:val="1"/>
        </w:numPr>
        <w:tabs>
          <w:tab w:val="left" w:pos="0"/>
        </w:tabs>
        <w:ind w:right="-900"/>
        <w:jc w:val="both"/>
        <w:rPr>
          <w:lang w:val="en-US"/>
        </w:rPr>
      </w:pPr>
      <w:r>
        <w:rPr>
          <w:lang w:val="en-US"/>
        </w:rPr>
        <w:t>14</w:t>
      </w:r>
      <w:r w:rsidRPr="00554396">
        <w:rPr>
          <w:vertAlign w:val="superscript"/>
          <w:lang w:val="en-US"/>
        </w:rPr>
        <w:t>th</w:t>
      </w:r>
      <w:r w:rsidR="00554396">
        <w:rPr>
          <w:lang w:val="en-US"/>
        </w:rPr>
        <w:t xml:space="preserve">July  to </w:t>
      </w:r>
      <w:r>
        <w:rPr>
          <w:lang w:val="en-US"/>
        </w:rPr>
        <w:t>12</w:t>
      </w:r>
      <w:r w:rsidRPr="00554396">
        <w:rPr>
          <w:vertAlign w:val="superscript"/>
          <w:lang w:val="en-US"/>
        </w:rPr>
        <w:t>th</w:t>
      </w:r>
      <w:r w:rsidR="00A975E5">
        <w:rPr>
          <w:lang w:val="en-US"/>
        </w:rPr>
        <w:t>August</w:t>
      </w:r>
      <w:r w:rsidR="00A975E5" w:rsidRPr="00FC4B5C">
        <w:rPr>
          <w:b/>
          <w:i/>
          <w:lang w:val="en-US"/>
        </w:rPr>
        <w:t>2014</w:t>
      </w:r>
      <w:r w:rsidR="00A975E5">
        <w:rPr>
          <w:lang w:val="en-US"/>
        </w:rPr>
        <w:t xml:space="preserve">: Alexander von Humboldt funding for </w:t>
      </w:r>
      <w:r w:rsidR="00315630">
        <w:rPr>
          <w:lang w:val="en-US"/>
        </w:rPr>
        <w:t>1</w:t>
      </w:r>
      <w:r w:rsidR="00A975E5">
        <w:rPr>
          <w:lang w:val="en-US"/>
        </w:rPr>
        <w:t xml:space="preserve"> month stay in Germany (</w:t>
      </w:r>
      <w:r w:rsidR="00362EA3">
        <w:rPr>
          <w:lang w:val="en-US"/>
        </w:rPr>
        <w:t xml:space="preserve">visits to Humboldt </w:t>
      </w:r>
      <w:proofErr w:type="spellStart"/>
      <w:r w:rsidR="00362EA3">
        <w:rPr>
          <w:lang w:val="en-US"/>
        </w:rPr>
        <w:t>Univzu</w:t>
      </w:r>
      <w:proofErr w:type="spellEnd"/>
      <w:r w:rsidR="00362EA3">
        <w:rPr>
          <w:lang w:val="en-US"/>
        </w:rPr>
        <w:t xml:space="preserve"> Berlin, </w:t>
      </w:r>
      <w:proofErr w:type="spellStart"/>
      <w:r w:rsidR="00362EA3">
        <w:rPr>
          <w:lang w:val="en-US"/>
        </w:rPr>
        <w:t>Technische</w:t>
      </w:r>
      <w:r w:rsidR="00A975E5">
        <w:rPr>
          <w:lang w:val="en-US"/>
        </w:rPr>
        <w:t>Univ</w:t>
      </w:r>
      <w:proofErr w:type="spellEnd"/>
      <w:r w:rsidR="00A975E5">
        <w:rPr>
          <w:lang w:val="en-US"/>
        </w:rPr>
        <w:t xml:space="preserve"> of Berlin, Kiel Univ.,Univ. of Heidelberg</w:t>
      </w:r>
      <w:r w:rsidR="00362EA3">
        <w:rPr>
          <w:lang w:val="en-US"/>
        </w:rPr>
        <w:t xml:space="preserve">, </w:t>
      </w:r>
      <w:proofErr w:type="spellStart"/>
      <w:r w:rsidR="00362EA3">
        <w:rPr>
          <w:lang w:val="en-US"/>
        </w:rPr>
        <w:t>Univ</w:t>
      </w:r>
      <w:proofErr w:type="spellEnd"/>
      <w:r w:rsidR="00362EA3">
        <w:rPr>
          <w:lang w:val="en-US"/>
        </w:rPr>
        <w:t xml:space="preserve"> des </w:t>
      </w:r>
      <w:proofErr w:type="spellStart"/>
      <w:r w:rsidR="00362EA3">
        <w:rPr>
          <w:lang w:val="en-US"/>
        </w:rPr>
        <w:t>Saarlandes</w:t>
      </w:r>
      <w:proofErr w:type="spellEnd"/>
      <w:r w:rsidR="004B57DB">
        <w:rPr>
          <w:lang w:val="en-US"/>
        </w:rPr>
        <w:t xml:space="preserve">, </w:t>
      </w:r>
      <w:proofErr w:type="spellStart"/>
      <w:r w:rsidR="004B57DB">
        <w:rPr>
          <w:lang w:val="en-US"/>
        </w:rPr>
        <w:t>Univ</w:t>
      </w:r>
      <w:proofErr w:type="spellEnd"/>
      <w:r w:rsidR="004B57DB">
        <w:rPr>
          <w:lang w:val="en-US"/>
        </w:rPr>
        <w:t xml:space="preserve"> Kiel</w:t>
      </w:r>
      <w:r w:rsidR="00362EA3">
        <w:rPr>
          <w:lang w:val="en-US"/>
        </w:rPr>
        <w:t>)</w:t>
      </w:r>
    </w:p>
    <w:p w:rsidR="00554396" w:rsidRDefault="00FC4B5C" w:rsidP="0002176E">
      <w:pPr>
        <w:numPr>
          <w:ilvl w:val="0"/>
          <w:numId w:val="1"/>
        </w:numPr>
        <w:tabs>
          <w:tab w:val="left" w:pos="0"/>
        </w:tabs>
        <w:ind w:right="-900"/>
        <w:jc w:val="both"/>
        <w:rPr>
          <w:lang w:val="en-US"/>
        </w:rPr>
      </w:pPr>
      <w:r>
        <w:rPr>
          <w:lang w:val="en-US"/>
        </w:rPr>
        <w:t>1</w:t>
      </w:r>
      <w:r w:rsidRPr="00554396">
        <w:rPr>
          <w:vertAlign w:val="superscript"/>
          <w:lang w:val="en-US"/>
        </w:rPr>
        <w:t>st</w:t>
      </w:r>
      <w:r>
        <w:rPr>
          <w:lang w:val="en-US"/>
        </w:rPr>
        <w:t xml:space="preserve"> – 28</w:t>
      </w:r>
      <w:r w:rsidRPr="00554396">
        <w:rPr>
          <w:vertAlign w:val="superscript"/>
          <w:lang w:val="en-US"/>
        </w:rPr>
        <w:t>th</w:t>
      </w:r>
      <w:r w:rsidR="00554396">
        <w:rPr>
          <w:lang w:val="en-US"/>
        </w:rPr>
        <w:t xml:space="preserve">February  </w:t>
      </w:r>
      <w:r w:rsidR="00554396" w:rsidRPr="00FC4B5C">
        <w:rPr>
          <w:b/>
          <w:i/>
          <w:lang w:val="en-US"/>
        </w:rPr>
        <w:t>2015</w:t>
      </w:r>
      <w:r w:rsidR="00554396">
        <w:rPr>
          <w:lang w:val="en-US"/>
        </w:rPr>
        <w:t>: FNRS Invited sabbatical Scientist (University of Liège – Liège, Belgium)</w:t>
      </w:r>
    </w:p>
    <w:p w:rsidR="0002176E" w:rsidRPr="00FC4B5C" w:rsidRDefault="00FC4B5C" w:rsidP="005D0E74">
      <w:pPr>
        <w:numPr>
          <w:ilvl w:val="0"/>
          <w:numId w:val="1"/>
        </w:numPr>
        <w:tabs>
          <w:tab w:val="left" w:pos="0"/>
        </w:tabs>
        <w:ind w:right="-900"/>
        <w:jc w:val="both"/>
        <w:rPr>
          <w:lang w:val="en-US"/>
        </w:rPr>
      </w:pPr>
      <w:r>
        <w:rPr>
          <w:lang w:val="en-US"/>
        </w:rPr>
        <w:t>2</w:t>
      </w:r>
      <w:r w:rsidRPr="00FC4B5C">
        <w:rPr>
          <w:lang w:val="en-US"/>
        </w:rPr>
        <w:t>1</w:t>
      </w:r>
      <w:r w:rsidRPr="00FC4B5C">
        <w:rPr>
          <w:vertAlign w:val="superscript"/>
          <w:lang w:val="en-US"/>
        </w:rPr>
        <w:t>st</w:t>
      </w:r>
      <w:r w:rsidRPr="00FC4B5C">
        <w:rPr>
          <w:lang w:val="en-US"/>
        </w:rPr>
        <w:t xml:space="preserve"> September – 21</w:t>
      </w:r>
      <w:r w:rsidRPr="00FC4B5C">
        <w:rPr>
          <w:vertAlign w:val="superscript"/>
          <w:lang w:val="en-US"/>
        </w:rPr>
        <w:t>st</w:t>
      </w:r>
      <w:r w:rsidRPr="00FC4B5C">
        <w:rPr>
          <w:lang w:val="en-US"/>
        </w:rPr>
        <w:t xml:space="preserve"> December </w:t>
      </w:r>
      <w:r w:rsidRPr="00FC4B5C">
        <w:rPr>
          <w:b/>
          <w:i/>
          <w:lang w:val="en-US"/>
        </w:rPr>
        <w:t>2015</w:t>
      </w:r>
      <w:r w:rsidRPr="00FC4B5C">
        <w:rPr>
          <w:lang w:val="en-US"/>
        </w:rPr>
        <w:t>: Laureate of the "</w:t>
      </w:r>
      <w:proofErr w:type="spellStart"/>
      <w:r w:rsidRPr="00FC4B5C">
        <w:rPr>
          <w:lang w:val="en-US"/>
        </w:rPr>
        <w:t>Programme</w:t>
      </w:r>
      <w:proofErr w:type="spellEnd"/>
      <w:r w:rsidRPr="00FC4B5C">
        <w:rPr>
          <w:lang w:val="en-US"/>
        </w:rPr>
        <w:t xml:space="preserve"> de </w:t>
      </w:r>
      <w:proofErr w:type="spellStart"/>
      <w:r w:rsidRPr="00FC4B5C">
        <w:rPr>
          <w:lang w:val="en-US"/>
        </w:rPr>
        <w:t>Chaires</w:t>
      </w:r>
      <w:proofErr w:type="spellEnd"/>
      <w:r w:rsidRPr="00FC4B5C">
        <w:rPr>
          <w:lang w:val="en-US"/>
        </w:rPr>
        <w:t xml:space="preserve"> Franco-</w:t>
      </w:r>
      <w:proofErr w:type="spellStart"/>
      <w:r w:rsidRPr="00FC4B5C">
        <w:rPr>
          <w:lang w:val="en-US"/>
        </w:rPr>
        <w:t>Brésiliennesdansl’état</w:t>
      </w:r>
      <w:proofErr w:type="spellEnd"/>
      <w:r w:rsidRPr="00FC4B5C">
        <w:rPr>
          <w:lang w:val="en-US"/>
        </w:rPr>
        <w:t xml:space="preserve"> de São Paulo" (São Paulo, Brazil)</w:t>
      </w:r>
    </w:p>
    <w:p w:rsidR="007B4009" w:rsidRDefault="007B4009" w:rsidP="005D0E74">
      <w:pPr>
        <w:tabs>
          <w:tab w:val="left" w:pos="0"/>
          <w:tab w:val="left" w:pos="7531"/>
        </w:tabs>
        <w:ind w:right="-900"/>
        <w:jc w:val="both"/>
        <w:rPr>
          <w:b/>
          <w:lang w:val="en-US"/>
        </w:rPr>
      </w:pPr>
    </w:p>
    <w:p w:rsidR="00D31ABA" w:rsidRDefault="00697BCC" w:rsidP="005D0E74">
      <w:pPr>
        <w:tabs>
          <w:tab w:val="left" w:pos="0"/>
          <w:tab w:val="left" w:pos="7531"/>
        </w:tabs>
        <w:ind w:right="-900"/>
        <w:jc w:val="both"/>
        <w:rPr>
          <w:b/>
          <w:lang w:val="en-US"/>
        </w:rPr>
      </w:pPr>
      <w:r w:rsidRPr="00FC4B5C">
        <w:rPr>
          <w:b/>
          <w:highlight w:val="green"/>
          <w:lang w:val="en-US"/>
        </w:rPr>
        <w:t>RESEARCH TOPICS</w:t>
      </w:r>
    </w:p>
    <w:p w:rsidR="00E835D8" w:rsidRDefault="00974810" w:rsidP="00E835D8">
      <w:pPr>
        <w:tabs>
          <w:tab w:val="left" w:pos="0"/>
          <w:tab w:val="left" w:pos="7531"/>
        </w:tabs>
        <w:ind w:right="-900"/>
        <w:jc w:val="both"/>
        <w:rPr>
          <w:lang w:val="en-US"/>
        </w:rPr>
      </w:pPr>
      <w:r>
        <w:rPr>
          <w:lang w:val="en-US"/>
        </w:rPr>
        <w:t xml:space="preserve">Until 1990, I have worked on Organic and Organometallic Chemistry particularly based on </w:t>
      </w:r>
      <w:proofErr w:type="spellStart"/>
      <w:r>
        <w:rPr>
          <w:lang w:val="en-US"/>
        </w:rPr>
        <w:t>organosilicon</w:t>
      </w:r>
      <w:proofErr w:type="spellEnd"/>
      <w:r>
        <w:rPr>
          <w:lang w:val="en-US"/>
        </w:rPr>
        <w:t xml:space="preserve"> and </w:t>
      </w:r>
      <w:proofErr w:type="spellStart"/>
      <w:r>
        <w:rPr>
          <w:lang w:val="en-US"/>
        </w:rPr>
        <w:t>organoboron</w:t>
      </w:r>
      <w:proofErr w:type="spellEnd"/>
      <w:r>
        <w:rPr>
          <w:lang w:val="en-US"/>
        </w:rPr>
        <w:t xml:space="preserve"> chemistry. My main interests were then focused on the synthesis and the studies of hybrid organic-inorganic silica prepared by the sol-gel process for several applications: supported catalysis, porosity control in silica, organic polymer-silica composite, hydrophobic and </w:t>
      </w:r>
      <w:proofErr w:type="spellStart"/>
      <w:r>
        <w:rPr>
          <w:lang w:val="en-US"/>
        </w:rPr>
        <w:t>oleophobic</w:t>
      </w:r>
      <w:proofErr w:type="spellEnd"/>
      <w:r>
        <w:rPr>
          <w:lang w:val="en-US"/>
        </w:rPr>
        <w:t xml:space="preserve"> hybrids, selective uptake of rare earth metals, </w:t>
      </w:r>
      <w:proofErr w:type="spellStart"/>
      <w:r>
        <w:rPr>
          <w:lang w:val="en-US"/>
        </w:rPr>
        <w:lastRenderedPageBreak/>
        <w:t>photoluminescenthybrids</w:t>
      </w:r>
      <w:proofErr w:type="spellEnd"/>
      <w:r>
        <w:rPr>
          <w:lang w:val="en-US"/>
        </w:rPr>
        <w:t xml:space="preserve">, molecular imprinting. In 2001, </w:t>
      </w:r>
      <w:bookmarkStart w:id="0" w:name="_GoBack"/>
      <w:bookmarkEnd w:id="0"/>
      <w:r>
        <w:rPr>
          <w:lang w:val="en-US"/>
        </w:rPr>
        <w:t xml:space="preserve">we developed a general approach (using self-assembly) to self-direct the structuring of bridged </w:t>
      </w:r>
      <w:proofErr w:type="spellStart"/>
      <w:r>
        <w:rPr>
          <w:lang w:val="en-US"/>
        </w:rPr>
        <w:t>silsesquioxanes</w:t>
      </w:r>
      <w:proofErr w:type="spellEnd"/>
      <w:r>
        <w:rPr>
          <w:lang w:val="en-US"/>
        </w:rPr>
        <w:t xml:space="preserve"> at several scale length (molecular, to macroscopic scale to obtain hierarchical plate-like hybrids with lamellar periodicity at the molecular scale, chiral helices with controlled handedness, hollow tubes, </w:t>
      </w:r>
      <w:proofErr w:type="spellStart"/>
      <w:r>
        <w:rPr>
          <w:lang w:val="en-US"/>
        </w:rPr>
        <w:t>nanoscopic</w:t>
      </w:r>
      <w:proofErr w:type="spellEnd"/>
      <w:r>
        <w:rPr>
          <w:lang w:val="en-US"/>
        </w:rPr>
        <w:t xml:space="preserve"> and microscopic spheres and also fluorescent macroscopic gels. Our recent studies afforded significant insights into the mechanistic formation of these structured materials. We have also been exploiting the molecular recognition systems namely nucleic base pairs to structure the hybrids in view to prepare biomaterials. In this field we are developing </w:t>
      </w:r>
      <w:proofErr w:type="spellStart"/>
      <w:r>
        <w:rPr>
          <w:lang w:val="en-US"/>
        </w:rPr>
        <w:t>nano-mechanisedmesoporous</w:t>
      </w:r>
      <w:proofErr w:type="spellEnd"/>
      <w:r>
        <w:rPr>
          <w:lang w:val="en-US"/>
        </w:rPr>
        <w:t xml:space="preserve"> hybrid silica </w:t>
      </w:r>
      <w:proofErr w:type="spellStart"/>
      <w:r>
        <w:rPr>
          <w:lang w:val="en-US"/>
        </w:rPr>
        <w:t>nanoparticles</w:t>
      </w:r>
      <w:proofErr w:type="spellEnd"/>
      <w:r>
        <w:rPr>
          <w:lang w:val="en-US"/>
        </w:rPr>
        <w:t xml:space="preserve"> for controlled drug delivery for cancer diagnosis and therapy.</w:t>
      </w:r>
    </w:p>
    <w:p w:rsidR="00ED5A09" w:rsidRDefault="00ED5A09" w:rsidP="00ED5A09">
      <w:pPr>
        <w:pStyle w:val="Textoindependiente2"/>
      </w:pPr>
    </w:p>
    <w:p w:rsidR="00DC7A87" w:rsidRPr="006233A0" w:rsidRDefault="00A571B6" w:rsidP="00DC7A87">
      <w:pPr>
        <w:jc w:val="both"/>
        <w:rPr>
          <w:b/>
          <w:lang w:val="en-US"/>
        </w:rPr>
      </w:pPr>
      <w:r w:rsidRPr="006233A0">
        <w:rPr>
          <w:b/>
          <w:highlight w:val="green"/>
          <w:lang w:val="en-US"/>
        </w:rPr>
        <w:t>Selected papers among 150</w:t>
      </w:r>
      <w:r w:rsidR="00B708AA" w:rsidRPr="006233A0">
        <w:rPr>
          <w:b/>
          <w:highlight w:val="green"/>
          <w:lang w:val="en-US"/>
        </w:rPr>
        <w:t xml:space="preserve"> P</w:t>
      </w:r>
      <w:r w:rsidR="00906E4D" w:rsidRPr="006233A0">
        <w:rPr>
          <w:b/>
          <w:highlight w:val="green"/>
          <w:lang w:val="en-US"/>
        </w:rPr>
        <w:t>ublications</w:t>
      </w:r>
      <w:r w:rsidRPr="006233A0">
        <w:rPr>
          <w:b/>
          <w:highlight w:val="green"/>
          <w:lang w:val="en-US"/>
        </w:rPr>
        <w:t xml:space="preserve"> in peer reviewed journals</w:t>
      </w:r>
    </w:p>
    <w:p w:rsidR="00DC7A87" w:rsidRDefault="00A571B6" w:rsidP="00DC7A87">
      <w:pPr>
        <w:jc w:val="both"/>
        <w:rPr>
          <w:lang w:val="en-US"/>
        </w:rPr>
      </w:pPr>
      <w:r w:rsidRPr="00A571B6">
        <w:rPr>
          <w:lang w:val="en-US"/>
        </w:rPr>
        <w:t>1</w:t>
      </w:r>
      <w:r w:rsidR="00DC7A87">
        <w:rPr>
          <w:lang w:val="en-US"/>
        </w:rPr>
        <w:t xml:space="preserve"> - New mixed organic-inorganic polymers: hydrolysis and </w:t>
      </w:r>
      <w:proofErr w:type="spellStart"/>
      <w:r w:rsidR="00DC7A87">
        <w:rPr>
          <w:lang w:val="en-US"/>
        </w:rPr>
        <w:t>polycondensation</w:t>
      </w:r>
      <w:proofErr w:type="spellEnd"/>
      <w:r w:rsidR="00DC7A87">
        <w:rPr>
          <w:lang w:val="en-US"/>
        </w:rPr>
        <w:t xml:space="preserve"> of </w:t>
      </w:r>
      <w:proofErr w:type="spellStart"/>
      <w:proofErr w:type="gramStart"/>
      <w:r w:rsidR="00DC7A87">
        <w:rPr>
          <w:lang w:val="en-US"/>
        </w:rPr>
        <w:t>Bis</w:t>
      </w:r>
      <w:proofErr w:type="spellEnd"/>
      <w:r w:rsidR="00DC7A87">
        <w:rPr>
          <w:lang w:val="en-US"/>
        </w:rPr>
        <w:t>(</w:t>
      </w:r>
      <w:proofErr w:type="spellStart"/>
      <w:proofErr w:type="gramEnd"/>
      <w:r w:rsidR="00DC7A87">
        <w:rPr>
          <w:lang w:val="en-US"/>
        </w:rPr>
        <w:t>trimethoxysilyl</w:t>
      </w:r>
      <w:proofErr w:type="spellEnd"/>
      <w:r w:rsidR="00DC7A87">
        <w:rPr>
          <w:lang w:val="en-US"/>
        </w:rPr>
        <w:t>)</w:t>
      </w:r>
      <w:proofErr w:type="spellStart"/>
      <w:r w:rsidR="00DC7A87">
        <w:rPr>
          <w:lang w:val="en-US"/>
        </w:rPr>
        <w:t>organometallic</w:t>
      </w:r>
      <w:proofErr w:type="spellEnd"/>
      <w:r w:rsidR="00DC7A87">
        <w:rPr>
          <w:lang w:val="en-US"/>
        </w:rPr>
        <w:t xml:space="preserve"> precursors</w:t>
      </w:r>
    </w:p>
    <w:p w:rsidR="00DC7A87" w:rsidRPr="00FE1478" w:rsidRDefault="00DC7A87" w:rsidP="00DC7A87">
      <w:pPr>
        <w:jc w:val="both"/>
        <w:rPr>
          <w:lang w:val="en-US"/>
        </w:rPr>
      </w:pPr>
      <w:proofErr w:type="spellStart"/>
      <w:proofErr w:type="gramStart"/>
      <w:r>
        <w:rPr>
          <w:lang w:val="en-US"/>
        </w:rPr>
        <w:t>Corriu</w:t>
      </w:r>
      <w:proofErr w:type="spellEnd"/>
      <w:r>
        <w:rPr>
          <w:lang w:val="en-US"/>
        </w:rPr>
        <w:t xml:space="preserve">, R.J.P.; Moreau, J.J.E.; </w:t>
      </w:r>
      <w:proofErr w:type="spellStart"/>
      <w:r>
        <w:rPr>
          <w:lang w:val="en-US"/>
        </w:rPr>
        <w:t>Thépot</w:t>
      </w:r>
      <w:proofErr w:type="spellEnd"/>
      <w:r>
        <w:rPr>
          <w:lang w:val="en-US"/>
        </w:rPr>
        <w:t xml:space="preserve">, P.; Wong Chi Man, M., </w:t>
      </w:r>
      <w:r>
        <w:rPr>
          <w:i/>
          <w:iCs/>
          <w:lang w:val="en-US"/>
        </w:rPr>
        <w:t>Chemistry of Materials</w:t>
      </w:r>
      <w:r>
        <w:rPr>
          <w:lang w:val="en-US"/>
        </w:rPr>
        <w:t xml:space="preserve">, </w:t>
      </w:r>
      <w:r>
        <w:rPr>
          <w:b/>
          <w:bCs/>
          <w:lang w:val="en-US"/>
        </w:rPr>
        <w:t>1992</w:t>
      </w:r>
      <w:r>
        <w:rPr>
          <w:lang w:val="en-US"/>
        </w:rPr>
        <w:t xml:space="preserve">, </w:t>
      </w:r>
      <w:r>
        <w:rPr>
          <w:i/>
          <w:iCs/>
          <w:lang w:val="en-US"/>
        </w:rPr>
        <w:t>4</w:t>
      </w:r>
      <w:r>
        <w:rPr>
          <w:lang w:val="en-US"/>
        </w:rPr>
        <w:t>, 1217.</w:t>
      </w:r>
      <w:proofErr w:type="gramEnd"/>
    </w:p>
    <w:p w:rsidR="00DC7A87" w:rsidRDefault="00A571B6" w:rsidP="00DC7A87">
      <w:pPr>
        <w:jc w:val="both"/>
        <w:rPr>
          <w:lang w:val="nl-NL"/>
        </w:rPr>
      </w:pPr>
      <w:r>
        <w:rPr>
          <w:lang w:val="en-US"/>
        </w:rPr>
        <w:t>2</w:t>
      </w:r>
      <w:r w:rsidR="00DC7A87">
        <w:rPr>
          <w:lang w:val="en-US"/>
        </w:rPr>
        <w:t xml:space="preserve"> - Tailoring of organically modified </w:t>
      </w:r>
      <w:proofErr w:type="spellStart"/>
      <w:r w:rsidR="00DC7A87">
        <w:rPr>
          <w:lang w:val="en-US"/>
        </w:rPr>
        <w:t>silicas</w:t>
      </w:r>
      <w:proofErr w:type="spellEnd"/>
      <w:r w:rsidR="00DC7A87">
        <w:rPr>
          <w:lang w:val="en-US"/>
        </w:rPr>
        <w:t xml:space="preserve"> for the solid-liquid extraction of actinides</w:t>
      </w:r>
    </w:p>
    <w:p w:rsidR="00DC7A87" w:rsidRDefault="002C590D" w:rsidP="00DC7A87">
      <w:pPr>
        <w:jc w:val="both"/>
        <w:rPr>
          <w:lang w:val="en-US"/>
        </w:rPr>
      </w:pPr>
      <w:r>
        <w:rPr>
          <w:lang w:val="en-GB"/>
        </w:rPr>
        <w:t>Bourg, S.</w:t>
      </w:r>
      <w:r w:rsidR="00DC7A87" w:rsidRPr="00F12E95">
        <w:rPr>
          <w:lang w:val="en-GB"/>
        </w:rPr>
        <w:t xml:space="preserve">; </w:t>
      </w:r>
      <w:proofErr w:type="spellStart"/>
      <w:r w:rsidR="00DC7A87" w:rsidRPr="00F12E95">
        <w:rPr>
          <w:lang w:val="en-GB"/>
        </w:rPr>
        <w:t>Broudic</w:t>
      </w:r>
      <w:proofErr w:type="spellEnd"/>
      <w:r w:rsidR="00DC7A87" w:rsidRPr="00F12E95">
        <w:rPr>
          <w:lang w:val="en-GB"/>
        </w:rPr>
        <w:t xml:space="preserve">, J-C. ; </w:t>
      </w:r>
      <w:proofErr w:type="spellStart"/>
      <w:r w:rsidR="00DC7A87" w:rsidRPr="00F12E95">
        <w:rPr>
          <w:lang w:val="en-GB"/>
        </w:rPr>
        <w:t>Conocar</w:t>
      </w:r>
      <w:proofErr w:type="spellEnd"/>
      <w:r w:rsidR="00DC7A87" w:rsidRPr="00F12E95">
        <w:rPr>
          <w:lang w:val="en-GB"/>
        </w:rPr>
        <w:t>, O.; Moreau, J</w:t>
      </w:r>
      <w:r w:rsidR="00DC7A87">
        <w:rPr>
          <w:lang w:val="en-GB"/>
        </w:rPr>
        <w:t>.J.</w:t>
      </w:r>
      <w:r w:rsidR="00DC7A87" w:rsidRPr="00F12E95">
        <w:rPr>
          <w:lang w:val="en-GB"/>
        </w:rPr>
        <w:t xml:space="preserve">E.; Meyer, D.; Wong Chi Man, M. </w:t>
      </w:r>
      <w:r w:rsidR="00DC7A87">
        <w:rPr>
          <w:i/>
          <w:iCs/>
          <w:lang w:val="en-US"/>
        </w:rPr>
        <w:t>Chemistry of Materials</w:t>
      </w:r>
      <w:r w:rsidR="00DC7A87">
        <w:rPr>
          <w:lang w:val="en-US"/>
        </w:rPr>
        <w:t xml:space="preserve">, </w:t>
      </w:r>
      <w:r w:rsidR="00DC7A87">
        <w:rPr>
          <w:b/>
          <w:bCs/>
          <w:lang w:val="en-US"/>
        </w:rPr>
        <w:t>2001</w:t>
      </w:r>
      <w:r w:rsidR="00DC7A87">
        <w:rPr>
          <w:lang w:val="en-US"/>
        </w:rPr>
        <w:t xml:space="preserve">, </w:t>
      </w:r>
      <w:r w:rsidR="00DC7A87">
        <w:rPr>
          <w:i/>
          <w:iCs/>
          <w:lang w:val="en-US"/>
        </w:rPr>
        <w:t>13</w:t>
      </w:r>
      <w:r w:rsidR="00DC7A87">
        <w:rPr>
          <w:lang w:val="en-US"/>
        </w:rPr>
        <w:t>, 491.</w:t>
      </w:r>
    </w:p>
    <w:p w:rsidR="00DC7A87" w:rsidRDefault="00A571B6" w:rsidP="00DC7A87">
      <w:pPr>
        <w:jc w:val="both"/>
        <w:rPr>
          <w:lang w:val="en-US"/>
        </w:rPr>
      </w:pPr>
      <w:r>
        <w:rPr>
          <w:lang w:val="en-US"/>
        </w:rPr>
        <w:t>3</w:t>
      </w:r>
      <w:r w:rsidR="00DC7A87">
        <w:rPr>
          <w:lang w:val="en-US"/>
        </w:rPr>
        <w:t xml:space="preserve"> - New hybrid organic-inorganic solids with helical morphology via H-bond mediated sol-gel hydrolysis of </w:t>
      </w:r>
      <w:proofErr w:type="spellStart"/>
      <w:r w:rsidR="00DC7A87">
        <w:rPr>
          <w:lang w:val="en-US"/>
        </w:rPr>
        <w:t>silyl</w:t>
      </w:r>
      <w:proofErr w:type="spellEnd"/>
      <w:r w:rsidR="00DC7A87">
        <w:rPr>
          <w:lang w:val="en-US"/>
        </w:rPr>
        <w:t xml:space="preserve"> derivatives of </w:t>
      </w:r>
      <w:proofErr w:type="spellStart"/>
      <w:r w:rsidR="00DC7A87">
        <w:rPr>
          <w:lang w:val="en-US"/>
        </w:rPr>
        <w:t>chiral</w:t>
      </w:r>
      <w:proofErr w:type="spellEnd"/>
      <w:r w:rsidR="00DC7A87">
        <w:rPr>
          <w:lang w:val="en-US"/>
        </w:rPr>
        <w:t xml:space="preserve"> (R</w:t>
      </w:r>
      <w:proofErr w:type="gramStart"/>
      <w:r w:rsidR="00DC7A87">
        <w:rPr>
          <w:lang w:val="en-US"/>
        </w:rPr>
        <w:t>,R</w:t>
      </w:r>
      <w:proofErr w:type="gramEnd"/>
      <w:r w:rsidR="00DC7A87">
        <w:rPr>
          <w:lang w:val="en-US"/>
        </w:rPr>
        <w:t>)- or (S,S)-</w:t>
      </w:r>
      <w:proofErr w:type="spellStart"/>
      <w:r w:rsidR="00DC7A87">
        <w:rPr>
          <w:lang w:val="en-US"/>
        </w:rPr>
        <w:t>diureidocyclohexane</w:t>
      </w:r>
      <w:proofErr w:type="spellEnd"/>
    </w:p>
    <w:p w:rsidR="00DC7A87" w:rsidRDefault="00DC7A87" w:rsidP="00DC7A87">
      <w:pPr>
        <w:jc w:val="both"/>
        <w:rPr>
          <w:b/>
          <w:bCs/>
          <w:lang w:val="en-US"/>
        </w:rPr>
      </w:pPr>
      <w:proofErr w:type="gramStart"/>
      <w:r>
        <w:rPr>
          <w:lang w:val="en-US"/>
        </w:rPr>
        <w:t>Moreau, J.J.</w:t>
      </w:r>
      <w:r w:rsidRPr="0081776F">
        <w:rPr>
          <w:lang w:val="en-US"/>
        </w:rPr>
        <w:t xml:space="preserve">E.; </w:t>
      </w:r>
      <w:proofErr w:type="spellStart"/>
      <w:r w:rsidRPr="0081776F">
        <w:rPr>
          <w:lang w:val="en-US"/>
        </w:rPr>
        <w:t>Vellutini</w:t>
      </w:r>
      <w:proofErr w:type="spellEnd"/>
      <w:r w:rsidRPr="0081776F">
        <w:rPr>
          <w:lang w:val="en-US"/>
        </w:rPr>
        <w:t xml:space="preserve">, L.; Wong Chi Man, M.; </w:t>
      </w:r>
      <w:proofErr w:type="spellStart"/>
      <w:r w:rsidRPr="0081776F">
        <w:rPr>
          <w:lang w:val="en-US"/>
        </w:rPr>
        <w:t>Bied</w:t>
      </w:r>
      <w:proofErr w:type="spellEnd"/>
      <w:r w:rsidRPr="0081776F">
        <w:rPr>
          <w:lang w:val="en-US"/>
        </w:rPr>
        <w:t xml:space="preserve">, </w:t>
      </w:r>
      <w:proofErr w:type="spellStart"/>
      <w:r w:rsidRPr="0081776F">
        <w:rPr>
          <w:lang w:val="en-US"/>
        </w:rPr>
        <w:t>C.</w:t>
      </w:r>
      <w:r>
        <w:rPr>
          <w:i/>
          <w:iCs/>
          <w:lang w:val="en-US"/>
        </w:rPr>
        <w:t>Journal</w:t>
      </w:r>
      <w:proofErr w:type="spellEnd"/>
      <w:r>
        <w:rPr>
          <w:i/>
          <w:iCs/>
          <w:lang w:val="en-US"/>
        </w:rPr>
        <w:t xml:space="preserve"> of the American Chemical Society</w:t>
      </w:r>
      <w:r>
        <w:rPr>
          <w:lang w:val="en-US"/>
        </w:rPr>
        <w:t xml:space="preserve">, </w:t>
      </w:r>
      <w:r>
        <w:rPr>
          <w:b/>
          <w:bCs/>
          <w:lang w:val="en-US"/>
        </w:rPr>
        <w:t>2001</w:t>
      </w:r>
      <w:r>
        <w:rPr>
          <w:lang w:val="en-US"/>
        </w:rPr>
        <w:t xml:space="preserve">, </w:t>
      </w:r>
      <w:r>
        <w:rPr>
          <w:i/>
          <w:iCs/>
          <w:lang w:val="en-US"/>
        </w:rPr>
        <w:t>123</w:t>
      </w:r>
      <w:r>
        <w:rPr>
          <w:lang w:val="en-US"/>
        </w:rPr>
        <w:t>, 1509</w:t>
      </w:r>
      <w:r w:rsidR="006233A0">
        <w:rPr>
          <w:lang w:val="en-US"/>
        </w:rPr>
        <w:t>.</w:t>
      </w:r>
      <w:proofErr w:type="gramEnd"/>
    </w:p>
    <w:p w:rsidR="00DC7A87" w:rsidRDefault="00A571B6" w:rsidP="00DC7A87">
      <w:pPr>
        <w:jc w:val="both"/>
        <w:rPr>
          <w:lang w:val="en-US"/>
        </w:rPr>
      </w:pPr>
      <w:r>
        <w:rPr>
          <w:lang w:val="en-US"/>
        </w:rPr>
        <w:t>4</w:t>
      </w:r>
      <w:r w:rsidR="00DC7A87">
        <w:rPr>
          <w:lang w:val="en-US"/>
        </w:rPr>
        <w:t xml:space="preserve"> - Self-organized hybrid silica with lamellar structure</w:t>
      </w:r>
    </w:p>
    <w:p w:rsidR="00DC7A87" w:rsidRPr="00F12E95" w:rsidRDefault="00DC7A87" w:rsidP="00DC7A87">
      <w:pPr>
        <w:jc w:val="both"/>
        <w:rPr>
          <w:lang w:val="en-GB"/>
        </w:rPr>
      </w:pPr>
      <w:r w:rsidRPr="00DC7A87">
        <w:t xml:space="preserve">Moreau, J.J.E.; </w:t>
      </w:r>
      <w:proofErr w:type="spellStart"/>
      <w:r w:rsidRPr="00DC7A87">
        <w:t>Vellutini</w:t>
      </w:r>
      <w:proofErr w:type="spellEnd"/>
      <w:r w:rsidRPr="00DC7A87">
        <w:t xml:space="preserve">, L.; Wong Chi Man, M.; </w:t>
      </w:r>
      <w:proofErr w:type="spellStart"/>
      <w:r w:rsidRPr="00DC7A87">
        <w:t>Bied</w:t>
      </w:r>
      <w:proofErr w:type="spellEnd"/>
      <w:r w:rsidRPr="00DC7A87">
        <w:t xml:space="preserve">, C.; Bantignies, J-L.; Dieudonné, P.; </w:t>
      </w:r>
      <w:proofErr w:type="spellStart"/>
      <w:r w:rsidRPr="00DC7A87">
        <w:t>Sauvajol</w:t>
      </w:r>
      <w:proofErr w:type="spellEnd"/>
      <w:r w:rsidRPr="00DC7A87">
        <w:t xml:space="preserve">, J-L. </w:t>
      </w:r>
      <w:r>
        <w:rPr>
          <w:i/>
          <w:iCs/>
          <w:lang w:val="en-US"/>
        </w:rPr>
        <w:t>Journal of the American Chemical Society</w:t>
      </w:r>
      <w:r>
        <w:rPr>
          <w:lang w:val="en-US"/>
        </w:rPr>
        <w:t xml:space="preserve">, </w:t>
      </w:r>
      <w:r>
        <w:rPr>
          <w:b/>
          <w:bCs/>
          <w:lang w:val="en-US"/>
        </w:rPr>
        <w:t>2001</w:t>
      </w:r>
      <w:r>
        <w:rPr>
          <w:lang w:val="en-US"/>
        </w:rPr>
        <w:t xml:space="preserve">, </w:t>
      </w:r>
      <w:r>
        <w:rPr>
          <w:i/>
          <w:iCs/>
          <w:lang w:val="en-US"/>
        </w:rPr>
        <w:t>123</w:t>
      </w:r>
      <w:r>
        <w:rPr>
          <w:lang w:val="en-US"/>
        </w:rPr>
        <w:t>, 7957</w:t>
      </w:r>
      <w:r w:rsidR="006233A0">
        <w:rPr>
          <w:lang w:val="en-US"/>
        </w:rPr>
        <w:t>.</w:t>
      </w:r>
    </w:p>
    <w:p w:rsidR="00DC7A87" w:rsidRDefault="00DC7A87" w:rsidP="00DC7A87">
      <w:pPr>
        <w:jc w:val="both"/>
        <w:rPr>
          <w:lang w:val="en-US"/>
        </w:rPr>
      </w:pPr>
      <w:r>
        <w:rPr>
          <w:lang w:val="en-US"/>
        </w:rPr>
        <w:t>5 - A better understanding of the self-</w:t>
      </w:r>
      <w:proofErr w:type="spellStart"/>
      <w:r>
        <w:rPr>
          <w:lang w:val="en-US"/>
        </w:rPr>
        <w:t>structuration</w:t>
      </w:r>
      <w:proofErr w:type="spellEnd"/>
      <w:r>
        <w:rPr>
          <w:lang w:val="en-US"/>
        </w:rPr>
        <w:t xml:space="preserve"> of bridged </w:t>
      </w:r>
      <w:proofErr w:type="spellStart"/>
      <w:r>
        <w:rPr>
          <w:lang w:val="en-US"/>
        </w:rPr>
        <w:t>silsesquioxanes</w:t>
      </w:r>
      <w:proofErr w:type="spellEnd"/>
      <w:r>
        <w:rPr>
          <w:lang w:val="en-US"/>
        </w:rPr>
        <w:t>.</w:t>
      </w:r>
    </w:p>
    <w:p w:rsidR="00DC7A87" w:rsidRDefault="00DC7A87" w:rsidP="00DC7A87">
      <w:pPr>
        <w:jc w:val="both"/>
        <w:rPr>
          <w:lang w:val="de-DE"/>
        </w:rPr>
      </w:pPr>
      <w:r>
        <w:rPr>
          <w:lang w:val="en-US"/>
        </w:rPr>
        <w:t xml:space="preserve">Moreau, J.J.E.; </w:t>
      </w:r>
      <w:proofErr w:type="spellStart"/>
      <w:r>
        <w:rPr>
          <w:lang w:val="en-US"/>
        </w:rPr>
        <w:t>Pichon</w:t>
      </w:r>
      <w:proofErr w:type="spellEnd"/>
      <w:r>
        <w:rPr>
          <w:lang w:val="en-US"/>
        </w:rPr>
        <w:t xml:space="preserve">, B.P.; Wong Chi Man, M.; </w:t>
      </w:r>
      <w:proofErr w:type="spellStart"/>
      <w:r>
        <w:rPr>
          <w:lang w:val="en-US"/>
        </w:rPr>
        <w:t>Bied</w:t>
      </w:r>
      <w:proofErr w:type="spellEnd"/>
      <w:r>
        <w:rPr>
          <w:lang w:val="en-US"/>
        </w:rPr>
        <w:t xml:space="preserve">, C.; </w:t>
      </w:r>
      <w:proofErr w:type="spellStart"/>
      <w:r>
        <w:rPr>
          <w:lang w:val="en-US"/>
        </w:rPr>
        <w:t>Pritzkow</w:t>
      </w:r>
      <w:proofErr w:type="spellEnd"/>
      <w:r>
        <w:rPr>
          <w:lang w:val="en-US"/>
        </w:rPr>
        <w:t xml:space="preserve">, H.; </w:t>
      </w:r>
      <w:proofErr w:type="spellStart"/>
      <w:r>
        <w:rPr>
          <w:lang w:val="en-US"/>
        </w:rPr>
        <w:t>Dieudonné</w:t>
      </w:r>
      <w:proofErr w:type="spellEnd"/>
      <w:r>
        <w:rPr>
          <w:lang w:val="en-US"/>
        </w:rPr>
        <w:t xml:space="preserve">, P.; Bantignies, J-L.; </w:t>
      </w:r>
      <w:proofErr w:type="spellStart"/>
      <w:r>
        <w:rPr>
          <w:lang w:val="en-US"/>
        </w:rPr>
        <w:t>Sauvajol</w:t>
      </w:r>
      <w:proofErr w:type="spellEnd"/>
      <w:r>
        <w:rPr>
          <w:lang w:val="en-US"/>
        </w:rPr>
        <w:t xml:space="preserve">, J-L. </w:t>
      </w:r>
      <w:r>
        <w:rPr>
          <w:i/>
          <w:lang w:val="de-DE"/>
        </w:rPr>
        <w:t>Angewandte Chemie Int. Ed.</w:t>
      </w:r>
      <w:r>
        <w:rPr>
          <w:lang w:val="de-DE"/>
        </w:rPr>
        <w:t xml:space="preserve">, </w:t>
      </w:r>
      <w:r>
        <w:rPr>
          <w:b/>
          <w:lang w:val="de-DE"/>
        </w:rPr>
        <w:t>2004</w:t>
      </w:r>
      <w:r>
        <w:rPr>
          <w:lang w:val="de-DE"/>
        </w:rPr>
        <w:t xml:space="preserve">, </w:t>
      </w:r>
      <w:r>
        <w:rPr>
          <w:i/>
          <w:lang w:val="de-DE"/>
        </w:rPr>
        <w:t>43</w:t>
      </w:r>
      <w:r>
        <w:rPr>
          <w:lang w:val="de-DE"/>
        </w:rPr>
        <w:t>, 203.</w:t>
      </w:r>
    </w:p>
    <w:p w:rsidR="00DC7A87" w:rsidRDefault="00A571B6" w:rsidP="00DC7A87">
      <w:pPr>
        <w:jc w:val="both"/>
        <w:rPr>
          <w:lang w:val="en-GB"/>
        </w:rPr>
      </w:pPr>
      <w:r>
        <w:rPr>
          <w:lang w:val="en-GB"/>
        </w:rPr>
        <w:t>6</w:t>
      </w:r>
      <w:r w:rsidR="00DC7A87">
        <w:rPr>
          <w:lang w:val="en-GB"/>
        </w:rPr>
        <w:t xml:space="preserve">-Hybrid organic-inorganic materials as recyclable metathesis catalysts derived from a </w:t>
      </w:r>
      <w:proofErr w:type="spellStart"/>
      <w:r w:rsidR="00DC7A87">
        <w:rPr>
          <w:lang w:val="en-GB"/>
        </w:rPr>
        <w:t>monosilylatedHoveyda</w:t>
      </w:r>
      <w:proofErr w:type="spellEnd"/>
      <w:r w:rsidR="00DC7A87">
        <w:rPr>
          <w:lang w:val="en-GB"/>
        </w:rPr>
        <w:t xml:space="preserve">-type </w:t>
      </w:r>
      <w:proofErr w:type="spellStart"/>
      <w:r w:rsidR="00DC7A87">
        <w:rPr>
          <w:lang w:val="en-GB"/>
        </w:rPr>
        <w:t>ligand</w:t>
      </w:r>
      <w:proofErr w:type="spellEnd"/>
    </w:p>
    <w:p w:rsidR="00DC7A87" w:rsidRPr="00B328A6" w:rsidRDefault="00DC7A87" w:rsidP="00DC7A87">
      <w:pPr>
        <w:jc w:val="both"/>
        <w:rPr>
          <w:lang w:val="en-GB"/>
        </w:rPr>
      </w:pPr>
      <w:r w:rsidRPr="00B72D35">
        <w:rPr>
          <w:lang w:val="en-GB"/>
        </w:rPr>
        <w:t xml:space="preserve">Elias, X.; Pleixats, R.; Wong Chi Man M.; Moreau, J.J.E. </w:t>
      </w:r>
      <w:r>
        <w:rPr>
          <w:i/>
          <w:lang w:val="en-GB"/>
        </w:rPr>
        <w:t>Advanced Synthesis</w:t>
      </w:r>
      <w:r w:rsidRPr="00B72D35">
        <w:rPr>
          <w:i/>
          <w:lang w:val="en-GB"/>
        </w:rPr>
        <w:t xml:space="preserve">&amp; Catalysis, </w:t>
      </w:r>
      <w:r>
        <w:rPr>
          <w:b/>
          <w:lang w:val="en-GB"/>
        </w:rPr>
        <w:t>2007</w:t>
      </w:r>
      <w:r>
        <w:rPr>
          <w:lang w:val="en-GB"/>
        </w:rPr>
        <w:t xml:space="preserve">, </w:t>
      </w:r>
      <w:r>
        <w:rPr>
          <w:i/>
          <w:lang w:val="en-GB"/>
        </w:rPr>
        <w:t>349</w:t>
      </w:r>
      <w:r>
        <w:rPr>
          <w:lang w:val="en-GB"/>
        </w:rPr>
        <w:t>, 1701.</w:t>
      </w:r>
    </w:p>
    <w:p w:rsidR="00DC7A87" w:rsidRDefault="00DC7A87" w:rsidP="00DC7A87">
      <w:pPr>
        <w:jc w:val="both"/>
        <w:rPr>
          <w:lang w:val="en-GB"/>
        </w:rPr>
      </w:pPr>
      <w:r>
        <w:rPr>
          <w:lang w:val="en-GB"/>
        </w:rPr>
        <w:t xml:space="preserve">7 - </w:t>
      </w:r>
      <w:r w:rsidRPr="000A2B59">
        <w:rPr>
          <w:lang w:val="en-GB"/>
        </w:rPr>
        <w:t xml:space="preserve">Size and shape dependence of </w:t>
      </w:r>
      <w:proofErr w:type="spellStart"/>
      <w:r w:rsidRPr="000A2B59">
        <w:rPr>
          <w:lang w:val="en-GB"/>
        </w:rPr>
        <w:t>organo</w:t>
      </w:r>
      <w:proofErr w:type="spellEnd"/>
      <w:r w:rsidRPr="000A2B59">
        <w:rPr>
          <w:lang w:val="en-GB"/>
        </w:rPr>
        <w:t xml:space="preserve">-interconnected </w:t>
      </w:r>
      <w:proofErr w:type="spellStart"/>
      <w:r w:rsidRPr="000A2B59">
        <w:rPr>
          <w:lang w:val="en-GB"/>
        </w:rPr>
        <w:t>silsesquioxanes</w:t>
      </w:r>
      <w:proofErr w:type="spellEnd"/>
      <w:r w:rsidRPr="000A2B59">
        <w:rPr>
          <w:lang w:val="en-GB"/>
        </w:rPr>
        <w:t xml:space="preserve"> through hydrolysis-c</w:t>
      </w:r>
      <w:r>
        <w:rPr>
          <w:lang w:val="en-GB"/>
        </w:rPr>
        <w:t>ondensation reaction conditions</w:t>
      </w:r>
      <w:r w:rsidRPr="000A2B59">
        <w:rPr>
          <w:lang w:val="en-GB"/>
        </w:rPr>
        <w:t>:</w:t>
      </w:r>
      <w:r>
        <w:rPr>
          <w:lang w:val="en-GB"/>
        </w:rPr>
        <w:t xml:space="preserve"> Nanotubes, spheres and films</w:t>
      </w:r>
    </w:p>
    <w:p w:rsidR="00DC7A87" w:rsidRPr="00737B56" w:rsidRDefault="00DC7A87" w:rsidP="00DC7A87">
      <w:pPr>
        <w:jc w:val="both"/>
        <w:rPr>
          <w:lang w:val="en-GB"/>
        </w:rPr>
      </w:pPr>
      <w:proofErr w:type="spellStart"/>
      <w:r>
        <w:rPr>
          <w:lang w:val="en-GB"/>
        </w:rPr>
        <w:t>Pichon</w:t>
      </w:r>
      <w:proofErr w:type="spellEnd"/>
      <w:r>
        <w:rPr>
          <w:lang w:val="en-GB"/>
        </w:rPr>
        <w:t xml:space="preserve">, B.P., Wong Chi Man, M.; </w:t>
      </w:r>
      <w:proofErr w:type="spellStart"/>
      <w:r>
        <w:rPr>
          <w:lang w:val="en-GB"/>
        </w:rPr>
        <w:t>Dieudonné</w:t>
      </w:r>
      <w:proofErr w:type="spellEnd"/>
      <w:r>
        <w:rPr>
          <w:lang w:val="en-GB"/>
        </w:rPr>
        <w:t>, P.</w:t>
      </w:r>
      <w:r w:rsidR="002C590D">
        <w:rPr>
          <w:lang w:val="en-GB"/>
        </w:rPr>
        <w:t>; Bantignies, J-L.</w:t>
      </w:r>
      <w:r w:rsidRPr="000A2B59">
        <w:rPr>
          <w:lang w:val="en-GB"/>
        </w:rPr>
        <w:t xml:space="preserve">; </w:t>
      </w:r>
      <w:proofErr w:type="spellStart"/>
      <w:r>
        <w:rPr>
          <w:lang w:val="en-GB"/>
        </w:rPr>
        <w:t>Bied</w:t>
      </w:r>
      <w:proofErr w:type="spellEnd"/>
      <w:r>
        <w:rPr>
          <w:lang w:val="en-GB"/>
        </w:rPr>
        <w:t xml:space="preserve">, C.; </w:t>
      </w:r>
      <w:proofErr w:type="spellStart"/>
      <w:r>
        <w:rPr>
          <w:lang w:val="en-GB"/>
        </w:rPr>
        <w:t>Sauvajol</w:t>
      </w:r>
      <w:proofErr w:type="spellEnd"/>
      <w:r>
        <w:rPr>
          <w:lang w:val="en-GB"/>
        </w:rPr>
        <w:t>,</w:t>
      </w:r>
      <w:r w:rsidRPr="000A2B59">
        <w:rPr>
          <w:lang w:val="en-GB"/>
        </w:rPr>
        <w:t xml:space="preserve"> J-</w:t>
      </w:r>
      <w:r w:rsidR="002C590D">
        <w:rPr>
          <w:lang w:val="en-GB"/>
        </w:rPr>
        <w:t>L.</w:t>
      </w:r>
      <w:r w:rsidRPr="000A2B59">
        <w:rPr>
          <w:lang w:val="en-GB"/>
        </w:rPr>
        <w:t>; Moreau J.J.E.</w:t>
      </w:r>
      <w:r w:rsidRPr="009F6628">
        <w:rPr>
          <w:i/>
          <w:lang w:val="en-GB"/>
        </w:rPr>
        <w:t xml:space="preserve">Advanced Functional Materials, </w:t>
      </w:r>
      <w:r w:rsidRPr="009F6628">
        <w:rPr>
          <w:b/>
          <w:lang w:val="en-GB"/>
        </w:rPr>
        <w:t>200</w:t>
      </w:r>
      <w:r>
        <w:rPr>
          <w:b/>
          <w:lang w:val="en-GB"/>
        </w:rPr>
        <w:t>7</w:t>
      </w:r>
      <w:r w:rsidRPr="009F6628">
        <w:rPr>
          <w:lang w:val="en-GB"/>
        </w:rPr>
        <w:t xml:space="preserve">, </w:t>
      </w:r>
      <w:r w:rsidRPr="00E77A7A">
        <w:rPr>
          <w:i/>
          <w:lang w:val="en-GB"/>
        </w:rPr>
        <w:t>17</w:t>
      </w:r>
      <w:r w:rsidRPr="00E77A7A">
        <w:rPr>
          <w:lang w:val="en-GB"/>
        </w:rPr>
        <w:t>, 2349</w:t>
      </w:r>
      <w:r w:rsidR="006233A0">
        <w:rPr>
          <w:lang w:val="en-GB"/>
        </w:rPr>
        <w:t>.</w:t>
      </w:r>
    </w:p>
    <w:p w:rsidR="00DC7A87" w:rsidRPr="00092021" w:rsidRDefault="00DC7A87" w:rsidP="00DC7A87">
      <w:pPr>
        <w:jc w:val="both"/>
        <w:rPr>
          <w:lang w:val="en-GB"/>
        </w:rPr>
      </w:pPr>
      <w:r w:rsidRPr="00B328A6">
        <w:rPr>
          <w:lang w:val="en-GB"/>
        </w:rPr>
        <w:t xml:space="preserve">8 </w:t>
      </w:r>
      <w:r w:rsidRPr="00092021">
        <w:rPr>
          <w:lang w:val="en-GB"/>
        </w:rPr>
        <w:t xml:space="preserve">– Efficient and versatile sol-gel immobilized copper catalyst for </w:t>
      </w:r>
      <w:proofErr w:type="spellStart"/>
      <w:r w:rsidRPr="00092021">
        <w:rPr>
          <w:lang w:val="en-GB"/>
        </w:rPr>
        <w:t>Ullmann</w:t>
      </w:r>
      <w:proofErr w:type="spellEnd"/>
      <w:r w:rsidRPr="00092021">
        <w:rPr>
          <w:lang w:val="en-GB"/>
        </w:rPr>
        <w:t xml:space="preserve"> </w:t>
      </w:r>
      <w:proofErr w:type="spellStart"/>
      <w:r w:rsidRPr="00092021">
        <w:rPr>
          <w:lang w:val="en-GB"/>
        </w:rPr>
        <w:t>arylation</w:t>
      </w:r>
      <w:proofErr w:type="spellEnd"/>
      <w:r w:rsidRPr="00092021">
        <w:rPr>
          <w:lang w:val="en-GB"/>
        </w:rPr>
        <w:t xml:space="preserve"> of phenols</w:t>
      </w:r>
    </w:p>
    <w:p w:rsidR="00DC7A87" w:rsidRPr="00E36355" w:rsidRDefault="00DC7A87" w:rsidP="00DC7A87">
      <w:pPr>
        <w:jc w:val="both"/>
        <w:rPr>
          <w:lang w:val="en-GB"/>
        </w:rPr>
      </w:pPr>
      <w:proofErr w:type="spellStart"/>
      <w:r w:rsidRPr="00092021">
        <w:rPr>
          <w:lang w:val="en-GB"/>
        </w:rPr>
        <w:t>Benyahya</w:t>
      </w:r>
      <w:proofErr w:type="spellEnd"/>
      <w:r w:rsidRPr="00092021">
        <w:rPr>
          <w:lang w:val="en-GB"/>
        </w:rPr>
        <w:t xml:space="preserve">, S.; Monnier, F.; </w:t>
      </w:r>
      <w:r w:rsidR="00037A46">
        <w:rPr>
          <w:lang w:val="en-GB"/>
        </w:rPr>
        <w:t>Taillefer, M.; Wong Chi Man, M.</w:t>
      </w:r>
      <w:r w:rsidRPr="00092021">
        <w:rPr>
          <w:lang w:val="en-GB"/>
        </w:rPr>
        <w:t xml:space="preserve">; </w:t>
      </w:r>
      <w:proofErr w:type="spellStart"/>
      <w:r w:rsidRPr="00092021">
        <w:rPr>
          <w:lang w:val="en-GB"/>
        </w:rPr>
        <w:t>Bied</w:t>
      </w:r>
      <w:proofErr w:type="spellEnd"/>
      <w:r w:rsidRPr="00092021">
        <w:rPr>
          <w:lang w:val="en-GB"/>
        </w:rPr>
        <w:t xml:space="preserve">, C.; </w:t>
      </w:r>
      <w:proofErr w:type="spellStart"/>
      <w:r w:rsidRPr="00092021">
        <w:rPr>
          <w:lang w:val="en-GB"/>
        </w:rPr>
        <w:t>Ouazzani</w:t>
      </w:r>
      <w:proofErr w:type="spellEnd"/>
      <w:r w:rsidRPr="00092021">
        <w:rPr>
          <w:lang w:val="en-GB"/>
        </w:rPr>
        <w:t xml:space="preserve">, F. </w:t>
      </w:r>
      <w:r w:rsidRPr="00092021">
        <w:rPr>
          <w:i/>
          <w:lang w:val="en-GB"/>
        </w:rPr>
        <w:t>Advanced Synthesis &amp; Catalysis</w:t>
      </w:r>
      <w:r w:rsidRPr="00092021">
        <w:rPr>
          <w:b/>
          <w:lang w:val="en-GB"/>
        </w:rPr>
        <w:t>2008</w:t>
      </w:r>
      <w:r>
        <w:rPr>
          <w:lang w:val="en-GB"/>
        </w:rPr>
        <w:t xml:space="preserve">, </w:t>
      </w:r>
      <w:r>
        <w:rPr>
          <w:i/>
          <w:lang w:val="en-GB"/>
        </w:rPr>
        <w:t>350</w:t>
      </w:r>
      <w:r>
        <w:rPr>
          <w:lang w:val="en-GB"/>
        </w:rPr>
        <w:t>, 2205.</w:t>
      </w:r>
    </w:p>
    <w:p w:rsidR="00DC7A87" w:rsidRPr="00092021" w:rsidRDefault="00E53635" w:rsidP="00DC7A87">
      <w:pPr>
        <w:jc w:val="both"/>
        <w:rPr>
          <w:lang w:val="en-GB"/>
        </w:rPr>
      </w:pPr>
      <w:r>
        <w:rPr>
          <w:lang w:val="en-US"/>
        </w:rPr>
        <w:t>9</w:t>
      </w:r>
      <w:r w:rsidR="00DC7A87">
        <w:rPr>
          <w:lang w:val="en-US"/>
        </w:rPr>
        <w:t xml:space="preserve"> - </w:t>
      </w:r>
      <w:proofErr w:type="spellStart"/>
      <w:r w:rsidR="00DC7A87" w:rsidRPr="00092021">
        <w:rPr>
          <w:lang w:val="en-GB"/>
        </w:rPr>
        <w:t>Silylated</w:t>
      </w:r>
      <w:proofErr w:type="spellEnd"/>
      <w:r w:rsidR="00DC7A87" w:rsidRPr="00092021">
        <w:rPr>
          <w:lang w:val="en-GB"/>
        </w:rPr>
        <w:t xml:space="preserve"> melamine and </w:t>
      </w:r>
      <w:proofErr w:type="spellStart"/>
      <w:r w:rsidR="00DC7A87" w:rsidRPr="00092021">
        <w:rPr>
          <w:lang w:val="en-GB"/>
        </w:rPr>
        <w:t>cyanuric</w:t>
      </w:r>
      <w:proofErr w:type="spellEnd"/>
      <w:r w:rsidR="00DC7A87" w:rsidRPr="00092021">
        <w:rPr>
          <w:lang w:val="en-GB"/>
        </w:rPr>
        <w:t xml:space="preserve"> acid as precursors for imprinted and hybrid silica materials with molecular recognition properties</w:t>
      </w:r>
    </w:p>
    <w:p w:rsidR="00DC7A87" w:rsidRPr="00092021" w:rsidRDefault="00DC7A87" w:rsidP="00DC7A87">
      <w:pPr>
        <w:jc w:val="both"/>
        <w:rPr>
          <w:lang w:val="en-GB"/>
        </w:rPr>
      </w:pPr>
      <w:proofErr w:type="spellStart"/>
      <w:r w:rsidRPr="00092021">
        <w:rPr>
          <w:lang w:val="en-GB"/>
        </w:rPr>
        <w:t>Arrachart</w:t>
      </w:r>
      <w:proofErr w:type="spellEnd"/>
      <w:r w:rsidRPr="00092021">
        <w:rPr>
          <w:lang w:val="en-GB"/>
        </w:rPr>
        <w:t>, G.; Carcel</w:t>
      </w:r>
      <w:r w:rsidR="00037A46">
        <w:rPr>
          <w:lang w:val="en-GB"/>
        </w:rPr>
        <w:t>, C.; Trens, P.; Moreau, J.J.E.</w:t>
      </w:r>
      <w:r w:rsidRPr="00092021">
        <w:rPr>
          <w:lang w:val="en-GB"/>
        </w:rPr>
        <w:t xml:space="preserve">; Wong Chi Man, M. </w:t>
      </w:r>
      <w:r w:rsidRPr="00092021">
        <w:rPr>
          <w:i/>
          <w:lang w:val="en-GB"/>
        </w:rPr>
        <w:t>Chemistry-A European Journal</w:t>
      </w:r>
      <w:r w:rsidRPr="00092021">
        <w:rPr>
          <w:b/>
          <w:lang w:val="en-GB"/>
        </w:rPr>
        <w:t>2009</w:t>
      </w:r>
      <w:r w:rsidRPr="00092021">
        <w:rPr>
          <w:lang w:val="en-GB"/>
        </w:rPr>
        <w:t xml:space="preserve">, </w:t>
      </w:r>
      <w:r w:rsidRPr="00092021">
        <w:rPr>
          <w:i/>
          <w:lang w:val="en-GB"/>
        </w:rPr>
        <w:t>15</w:t>
      </w:r>
      <w:r w:rsidR="00037A46">
        <w:rPr>
          <w:lang w:val="en-GB"/>
        </w:rPr>
        <w:t>, 6279-6288.</w:t>
      </w:r>
    </w:p>
    <w:p w:rsidR="0093656D" w:rsidRDefault="00E53635" w:rsidP="0093656D">
      <w:pPr>
        <w:rPr>
          <w:lang w:val="en-GB"/>
        </w:rPr>
      </w:pPr>
      <w:r>
        <w:rPr>
          <w:lang w:val="en-GB"/>
        </w:rPr>
        <w:t>10</w:t>
      </w:r>
      <w:r w:rsidR="0093656D">
        <w:rPr>
          <w:lang w:val="en-GB"/>
        </w:rPr>
        <w:t xml:space="preserve"> –Hybrid materials: versatile matrices for supporting homogeneous catalysts</w:t>
      </w:r>
    </w:p>
    <w:p w:rsidR="0093656D" w:rsidRDefault="0093656D" w:rsidP="0093656D">
      <w:pPr>
        <w:jc w:val="both"/>
        <w:rPr>
          <w:lang w:val="en-GB"/>
        </w:rPr>
      </w:pPr>
      <w:r>
        <w:rPr>
          <w:lang w:val="en-GB"/>
        </w:rPr>
        <w:lastRenderedPageBreak/>
        <w:t xml:space="preserve">Zamboulis, A.; Moitra, N.; Moreau J.J.E.; </w:t>
      </w:r>
      <w:proofErr w:type="spellStart"/>
      <w:r>
        <w:rPr>
          <w:lang w:val="en-GB"/>
        </w:rPr>
        <w:t>Cattoën</w:t>
      </w:r>
      <w:proofErr w:type="spellEnd"/>
      <w:r>
        <w:rPr>
          <w:lang w:val="en-GB"/>
        </w:rPr>
        <w:t xml:space="preserve">, X; Wong Chi Man, M. </w:t>
      </w:r>
      <w:r>
        <w:rPr>
          <w:i/>
          <w:lang w:val="en-GB"/>
        </w:rPr>
        <w:t>Journal of Materials Chemistry</w:t>
      </w:r>
      <w:r>
        <w:rPr>
          <w:b/>
          <w:lang w:val="en-GB"/>
        </w:rPr>
        <w:t>2010</w:t>
      </w:r>
      <w:proofErr w:type="gramStart"/>
      <w:r w:rsidRPr="007959E6">
        <w:rPr>
          <w:lang w:val="en-GB"/>
        </w:rPr>
        <w:t>,</w:t>
      </w:r>
      <w:r>
        <w:rPr>
          <w:i/>
          <w:lang w:val="en-GB"/>
        </w:rPr>
        <w:t>20</w:t>
      </w:r>
      <w:proofErr w:type="gramEnd"/>
      <w:r>
        <w:rPr>
          <w:lang w:val="en-GB"/>
        </w:rPr>
        <w:t>, 9322</w:t>
      </w:r>
      <w:r w:rsidR="006233A0">
        <w:rPr>
          <w:lang w:val="en-GB"/>
        </w:rPr>
        <w:t>.</w:t>
      </w:r>
    </w:p>
    <w:p w:rsidR="0093656D" w:rsidRDefault="0093656D" w:rsidP="0093656D">
      <w:pPr>
        <w:jc w:val="both"/>
        <w:rPr>
          <w:lang w:val="en-GB"/>
        </w:rPr>
      </w:pPr>
      <w:r>
        <w:rPr>
          <w:lang w:val="en-GB"/>
        </w:rPr>
        <w:t>1</w:t>
      </w:r>
      <w:r w:rsidR="00E53635">
        <w:rPr>
          <w:lang w:val="en-GB"/>
        </w:rPr>
        <w:t>1</w:t>
      </w:r>
      <w:r>
        <w:rPr>
          <w:lang w:val="en-GB"/>
        </w:rPr>
        <w:t xml:space="preserve"> - Convenient route to water-sensitive sol-gel precursors using Click chemistry</w:t>
      </w:r>
    </w:p>
    <w:p w:rsidR="0093656D" w:rsidRPr="004A5879" w:rsidRDefault="0093656D" w:rsidP="0093656D">
      <w:pPr>
        <w:jc w:val="both"/>
        <w:rPr>
          <w:lang w:val="en-US"/>
        </w:rPr>
      </w:pPr>
      <w:r w:rsidRPr="004A5879">
        <w:rPr>
          <w:lang w:val="en-US"/>
        </w:rPr>
        <w:t>Moitra, N.; M</w:t>
      </w:r>
      <w:r>
        <w:rPr>
          <w:lang w:val="en-US"/>
        </w:rPr>
        <w:t xml:space="preserve">oreau, J.J.E.; </w:t>
      </w:r>
      <w:proofErr w:type="spellStart"/>
      <w:r>
        <w:rPr>
          <w:lang w:val="en-US"/>
        </w:rPr>
        <w:t>Cattoën</w:t>
      </w:r>
      <w:proofErr w:type="spellEnd"/>
      <w:r>
        <w:rPr>
          <w:lang w:val="en-US"/>
        </w:rPr>
        <w:t>, X.</w:t>
      </w:r>
      <w:r w:rsidRPr="004A5879">
        <w:rPr>
          <w:lang w:val="en-US"/>
        </w:rPr>
        <w:t>; Wong Chi Man, M.</w:t>
      </w:r>
      <w:proofErr w:type="gramStart"/>
      <w:r w:rsidRPr="004A5879">
        <w:rPr>
          <w:lang w:val="en-US"/>
        </w:rPr>
        <w:t>,</w:t>
      </w:r>
      <w:r>
        <w:rPr>
          <w:i/>
          <w:lang w:val="en-US"/>
        </w:rPr>
        <w:t>Chemical</w:t>
      </w:r>
      <w:proofErr w:type="gramEnd"/>
      <w:r>
        <w:rPr>
          <w:i/>
          <w:lang w:val="en-US"/>
        </w:rPr>
        <w:t xml:space="preserve"> Communications</w:t>
      </w:r>
      <w:r>
        <w:rPr>
          <w:lang w:val="en-US"/>
        </w:rPr>
        <w:t xml:space="preserve">, </w:t>
      </w:r>
      <w:r>
        <w:rPr>
          <w:b/>
          <w:lang w:val="en-US"/>
        </w:rPr>
        <w:t>2010</w:t>
      </w:r>
      <w:r>
        <w:rPr>
          <w:lang w:val="en-US"/>
        </w:rPr>
        <w:t xml:space="preserve">, </w:t>
      </w:r>
      <w:r>
        <w:rPr>
          <w:i/>
          <w:lang w:val="en-US"/>
        </w:rPr>
        <w:t>46</w:t>
      </w:r>
      <w:r>
        <w:rPr>
          <w:lang w:val="en-US"/>
        </w:rPr>
        <w:t>, 8416</w:t>
      </w:r>
      <w:r w:rsidR="006233A0">
        <w:rPr>
          <w:lang w:val="en-US"/>
        </w:rPr>
        <w:t>.</w:t>
      </w:r>
    </w:p>
    <w:p w:rsidR="0093656D" w:rsidRPr="000C23AC" w:rsidRDefault="0093656D" w:rsidP="0093656D">
      <w:pPr>
        <w:jc w:val="both"/>
        <w:rPr>
          <w:lang w:val="en-US"/>
        </w:rPr>
      </w:pPr>
      <w:r w:rsidRPr="000C23AC">
        <w:rPr>
          <w:lang w:val="en-US"/>
        </w:rPr>
        <w:t>1</w:t>
      </w:r>
      <w:r w:rsidR="00E53635">
        <w:rPr>
          <w:lang w:val="en-US"/>
        </w:rPr>
        <w:t>2</w:t>
      </w:r>
      <w:r w:rsidRPr="000C23AC">
        <w:rPr>
          <w:lang w:val="en-US"/>
        </w:rPr>
        <w:t xml:space="preserve"> – pH-responsive bridged </w:t>
      </w:r>
      <w:proofErr w:type="spellStart"/>
      <w:r w:rsidRPr="000C23AC">
        <w:rPr>
          <w:lang w:val="en-US"/>
        </w:rPr>
        <w:t>silsesquioxanes</w:t>
      </w:r>
      <w:proofErr w:type="spellEnd"/>
    </w:p>
    <w:p w:rsidR="0093656D" w:rsidRDefault="0093656D" w:rsidP="0093656D">
      <w:pPr>
        <w:jc w:val="both"/>
        <w:rPr>
          <w:lang w:val="en-US"/>
        </w:rPr>
      </w:pPr>
      <w:r w:rsidRPr="000C23AC">
        <w:rPr>
          <w:lang w:val="en-US"/>
        </w:rPr>
        <w:t xml:space="preserve">Fertier, L.; </w:t>
      </w:r>
      <w:proofErr w:type="spellStart"/>
      <w:r w:rsidRPr="000C23AC">
        <w:rPr>
          <w:lang w:val="en-US"/>
        </w:rPr>
        <w:t>Théron</w:t>
      </w:r>
      <w:proofErr w:type="spellEnd"/>
      <w:r w:rsidRPr="000C23AC">
        <w:rPr>
          <w:lang w:val="en-US"/>
        </w:rPr>
        <w:t xml:space="preserve">, C.; Carcel, C.; Trens, P.; Wong Chi Man, M., </w:t>
      </w:r>
      <w:r w:rsidRPr="000C23AC">
        <w:rPr>
          <w:i/>
          <w:lang w:val="en-US"/>
        </w:rPr>
        <w:t>Chemistry of Materials</w:t>
      </w:r>
      <w:proofErr w:type="gramStart"/>
      <w:r>
        <w:rPr>
          <w:i/>
          <w:lang w:val="en-US"/>
        </w:rPr>
        <w:t>,</w:t>
      </w:r>
      <w:r w:rsidRPr="000C23AC">
        <w:rPr>
          <w:b/>
          <w:lang w:val="en-US"/>
        </w:rPr>
        <w:t>2011</w:t>
      </w:r>
      <w:proofErr w:type="gramEnd"/>
      <w:r>
        <w:rPr>
          <w:lang w:val="en-US"/>
        </w:rPr>
        <w:t xml:space="preserve">, </w:t>
      </w:r>
      <w:r>
        <w:rPr>
          <w:i/>
          <w:lang w:val="en-US"/>
        </w:rPr>
        <w:t>23</w:t>
      </w:r>
      <w:r>
        <w:rPr>
          <w:lang w:val="en-US"/>
        </w:rPr>
        <w:t>, 2100</w:t>
      </w:r>
      <w:r w:rsidR="006233A0">
        <w:rPr>
          <w:lang w:val="en-US"/>
        </w:rPr>
        <w:t>.</w:t>
      </w:r>
    </w:p>
    <w:p w:rsidR="0093656D" w:rsidRPr="0093656D" w:rsidRDefault="0093656D" w:rsidP="0093656D">
      <w:pPr>
        <w:jc w:val="both"/>
        <w:rPr>
          <w:lang w:val="en-US"/>
        </w:rPr>
      </w:pPr>
      <w:r w:rsidRPr="0093656D">
        <w:rPr>
          <w:lang w:val="en-US"/>
        </w:rPr>
        <w:t>1</w:t>
      </w:r>
      <w:r w:rsidR="00E53635">
        <w:rPr>
          <w:lang w:val="en-US"/>
        </w:rPr>
        <w:t>3</w:t>
      </w:r>
      <w:r w:rsidRPr="0093656D">
        <w:rPr>
          <w:lang w:val="en-US"/>
        </w:rPr>
        <w:t xml:space="preserve"> – Modulating the photoluminescence of bridged </w:t>
      </w:r>
      <w:proofErr w:type="spellStart"/>
      <w:r w:rsidRPr="0093656D">
        <w:rPr>
          <w:lang w:val="en-US"/>
        </w:rPr>
        <w:t>silsesquioxanes</w:t>
      </w:r>
      <w:proofErr w:type="spellEnd"/>
      <w:r w:rsidRPr="0093656D">
        <w:rPr>
          <w:lang w:val="en-US"/>
        </w:rPr>
        <w:t xml:space="preserve"> incorporating Eu3+-</w:t>
      </w:r>
      <w:proofErr w:type="spellStart"/>
      <w:r w:rsidRPr="0093656D">
        <w:rPr>
          <w:lang w:val="en-US"/>
        </w:rPr>
        <w:t>complexed</w:t>
      </w:r>
      <w:proofErr w:type="spellEnd"/>
      <w:r w:rsidRPr="0093656D">
        <w:rPr>
          <w:lang w:val="en-US"/>
        </w:rPr>
        <w:t xml:space="preserve"> n,n’-diureido-2,2’-bipyridine isomers : Application for luminescent solar concentrators</w:t>
      </w:r>
    </w:p>
    <w:p w:rsidR="0093656D" w:rsidRPr="0093656D" w:rsidRDefault="0093656D" w:rsidP="0093656D">
      <w:pPr>
        <w:jc w:val="both"/>
        <w:rPr>
          <w:lang w:val="en-US"/>
        </w:rPr>
      </w:pPr>
      <w:proofErr w:type="spellStart"/>
      <w:r w:rsidRPr="0093656D">
        <w:rPr>
          <w:lang w:val="en-US"/>
        </w:rPr>
        <w:t>Graffion</w:t>
      </w:r>
      <w:proofErr w:type="spellEnd"/>
      <w:r w:rsidRPr="0093656D">
        <w:rPr>
          <w:lang w:val="en-US"/>
        </w:rPr>
        <w:t xml:space="preserve">, J.; </w:t>
      </w:r>
      <w:proofErr w:type="spellStart"/>
      <w:r w:rsidRPr="0093656D">
        <w:rPr>
          <w:lang w:val="en-US"/>
        </w:rPr>
        <w:t>Cattoën</w:t>
      </w:r>
      <w:proofErr w:type="spellEnd"/>
      <w:r w:rsidRPr="0093656D">
        <w:rPr>
          <w:lang w:val="en-US"/>
        </w:rPr>
        <w:t xml:space="preserve">, X.; Wong Chi Man, M.; Fernandes, V.R.; André, P.S.; Ferreira, R.A.S.; Carlos, L.D., </w:t>
      </w:r>
      <w:r w:rsidRPr="0093656D">
        <w:rPr>
          <w:i/>
          <w:lang w:val="en-US"/>
        </w:rPr>
        <w:t xml:space="preserve">Chemistry of Materials </w:t>
      </w:r>
      <w:r w:rsidRPr="0093656D">
        <w:rPr>
          <w:b/>
          <w:lang w:val="en-US"/>
        </w:rPr>
        <w:t>2011</w:t>
      </w:r>
      <w:r w:rsidRPr="0093656D">
        <w:rPr>
          <w:lang w:val="en-US"/>
        </w:rPr>
        <w:t xml:space="preserve">, </w:t>
      </w:r>
      <w:r w:rsidRPr="0093656D">
        <w:rPr>
          <w:i/>
          <w:lang w:val="en-US"/>
        </w:rPr>
        <w:t>23</w:t>
      </w:r>
      <w:r w:rsidRPr="0093656D">
        <w:rPr>
          <w:lang w:val="en-US"/>
        </w:rPr>
        <w:t>, 4773.</w:t>
      </w:r>
    </w:p>
    <w:p w:rsidR="0093656D" w:rsidRPr="0093656D" w:rsidRDefault="0093656D" w:rsidP="0093656D">
      <w:pPr>
        <w:jc w:val="both"/>
        <w:rPr>
          <w:lang w:val="en-US"/>
        </w:rPr>
      </w:pPr>
      <w:r w:rsidRPr="0093656D">
        <w:rPr>
          <w:lang w:val="en-US"/>
        </w:rPr>
        <w:t>1</w:t>
      </w:r>
      <w:r w:rsidR="00E53635">
        <w:rPr>
          <w:lang w:val="en-US"/>
        </w:rPr>
        <w:t>4</w:t>
      </w:r>
      <w:r w:rsidRPr="0093656D">
        <w:rPr>
          <w:lang w:val="en-US"/>
        </w:rPr>
        <w:t xml:space="preserve"> - </w:t>
      </w:r>
      <w:proofErr w:type="spellStart"/>
      <w:r w:rsidRPr="0093656D">
        <w:rPr>
          <w:lang w:val="en-US"/>
        </w:rPr>
        <w:t>Imidazolium</w:t>
      </w:r>
      <w:proofErr w:type="spellEnd"/>
      <w:r w:rsidRPr="0093656D">
        <w:rPr>
          <w:lang w:val="en-US"/>
        </w:rPr>
        <w:t xml:space="preserve">-derived </w:t>
      </w:r>
      <w:proofErr w:type="spellStart"/>
      <w:r w:rsidRPr="0093656D">
        <w:rPr>
          <w:lang w:val="en-US"/>
        </w:rPr>
        <w:t>organosilicas</w:t>
      </w:r>
      <w:proofErr w:type="spellEnd"/>
      <w:r w:rsidRPr="0093656D">
        <w:rPr>
          <w:lang w:val="en-US"/>
        </w:rPr>
        <w:t xml:space="preserve"> for catalytic applications</w:t>
      </w:r>
    </w:p>
    <w:p w:rsidR="0093656D" w:rsidRPr="0093656D" w:rsidRDefault="0093656D" w:rsidP="0093656D">
      <w:pPr>
        <w:jc w:val="both"/>
        <w:rPr>
          <w:lang w:val="en-US"/>
        </w:rPr>
      </w:pPr>
      <w:proofErr w:type="gramStart"/>
      <w:r w:rsidRPr="0093656D">
        <w:rPr>
          <w:lang w:val="en-US"/>
        </w:rPr>
        <w:t xml:space="preserve">Monge-Marcet, A; Pleixats, R.; </w:t>
      </w:r>
      <w:proofErr w:type="spellStart"/>
      <w:r w:rsidRPr="0093656D">
        <w:rPr>
          <w:lang w:val="en-US"/>
        </w:rPr>
        <w:t>Cattoën</w:t>
      </w:r>
      <w:proofErr w:type="spellEnd"/>
      <w:r w:rsidRPr="0093656D">
        <w:rPr>
          <w:lang w:val="en-US"/>
        </w:rPr>
        <w:t xml:space="preserve">, X.; Wong Chi Man, M., </w:t>
      </w:r>
      <w:r w:rsidRPr="0093656D">
        <w:rPr>
          <w:i/>
          <w:lang w:val="en-US"/>
        </w:rPr>
        <w:t xml:space="preserve">Catalysis Science &amp; Technology, </w:t>
      </w:r>
      <w:r w:rsidRPr="0093656D">
        <w:rPr>
          <w:b/>
          <w:lang w:val="en-US"/>
        </w:rPr>
        <w:t>2011</w:t>
      </w:r>
      <w:r w:rsidRPr="0093656D">
        <w:rPr>
          <w:lang w:val="en-US"/>
        </w:rPr>
        <w:t xml:space="preserve">, </w:t>
      </w:r>
      <w:r w:rsidRPr="0093656D">
        <w:rPr>
          <w:i/>
          <w:lang w:val="en-US"/>
        </w:rPr>
        <w:t>1</w:t>
      </w:r>
      <w:r w:rsidRPr="0093656D">
        <w:rPr>
          <w:lang w:val="en-US"/>
        </w:rPr>
        <w:t>, 1544</w:t>
      </w:r>
      <w:r w:rsidR="006233A0">
        <w:rPr>
          <w:lang w:val="en-US"/>
        </w:rPr>
        <w:t>.</w:t>
      </w:r>
      <w:proofErr w:type="gramEnd"/>
    </w:p>
    <w:p w:rsidR="00597C07" w:rsidRPr="00681C37" w:rsidRDefault="00597C07" w:rsidP="00597C07">
      <w:pPr>
        <w:jc w:val="both"/>
        <w:rPr>
          <w:lang w:val="en-GB"/>
        </w:rPr>
      </w:pPr>
      <w:r w:rsidRPr="00681C37">
        <w:rPr>
          <w:lang w:val="en-US"/>
        </w:rPr>
        <w:t>1</w:t>
      </w:r>
      <w:r w:rsidR="00E53635">
        <w:rPr>
          <w:lang w:val="en-US"/>
        </w:rPr>
        <w:t>5</w:t>
      </w:r>
      <w:r w:rsidRPr="00681C37">
        <w:rPr>
          <w:lang w:val="en-US"/>
        </w:rPr>
        <w:t xml:space="preserve"> – </w:t>
      </w:r>
      <w:r w:rsidRPr="00681C37">
        <w:rPr>
          <w:lang w:val="en-GB"/>
        </w:rPr>
        <w:t xml:space="preserve">Engineering of metal-free </w:t>
      </w:r>
      <w:proofErr w:type="spellStart"/>
      <w:r w:rsidRPr="00681C37">
        <w:rPr>
          <w:lang w:val="en-GB"/>
        </w:rPr>
        <w:t>bipyridine</w:t>
      </w:r>
      <w:proofErr w:type="spellEnd"/>
      <w:r w:rsidRPr="00681C37">
        <w:rPr>
          <w:lang w:val="en-GB"/>
        </w:rPr>
        <w:t xml:space="preserve">-based bridged </w:t>
      </w:r>
      <w:proofErr w:type="spellStart"/>
      <w:r w:rsidRPr="00681C37">
        <w:rPr>
          <w:lang w:val="en-GB"/>
        </w:rPr>
        <w:t>silsesquioxanes</w:t>
      </w:r>
      <w:proofErr w:type="spellEnd"/>
      <w:r w:rsidRPr="00681C37">
        <w:rPr>
          <w:lang w:val="en-GB"/>
        </w:rPr>
        <w:t xml:space="preserve"> for sustainable solid-state lighting</w:t>
      </w:r>
    </w:p>
    <w:p w:rsidR="00597C07" w:rsidRPr="00681C37" w:rsidRDefault="00597C07" w:rsidP="00597C07">
      <w:pPr>
        <w:jc w:val="both"/>
        <w:rPr>
          <w:i/>
          <w:lang w:val="en-GB"/>
        </w:rPr>
      </w:pPr>
      <w:proofErr w:type="spellStart"/>
      <w:r w:rsidRPr="00681C37">
        <w:rPr>
          <w:bCs/>
          <w:lang w:val="en-GB"/>
        </w:rPr>
        <w:t>Graffion</w:t>
      </w:r>
      <w:proofErr w:type="gramStart"/>
      <w:r w:rsidRPr="00681C37">
        <w:rPr>
          <w:bCs/>
          <w:lang w:val="en-GB"/>
        </w:rPr>
        <w:t>,J</w:t>
      </w:r>
      <w:proofErr w:type="spellEnd"/>
      <w:proofErr w:type="gramEnd"/>
      <w:r w:rsidRPr="00681C37">
        <w:rPr>
          <w:bCs/>
          <w:lang w:val="en-GB"/>
        </w:rPr>
        <w:t xml:space="preserve">.; </w:t>
      </w:r>
      <w:proofErr w:type="spellStart"/>
      <w:r w:rsidRPr="00681C37">
        <w:rPr>
          <w:bCs/>
          <w:lang w:val="en-GB"/>
        </w:rPr>
        <w:t>Cattoën</w:t>
      </w:r>
      <w:proofErr w:type="spellEnd"/>
      <w:r w:rsidRPr="00681C37">
        <w:rPr>
          <w:bCs/>
          <w:lang w:val="en-GB"/>
        </w:rPr>
        <w:t xml:space="preserve">, X.; Freitas, F.; Ferreira, R.A.S.; Wong Chi Man, M.;Carlos, L.D., </w:t>
      </w:r>
      <w:r w:rsidRPr="00681C37">
        <w:rPr>
          <w:i/>
          <w:lang w:val="en-GB"/>
        </w:rPr>
        <w:t xml:space="preserve">Journal of Materials Chemistry </w:t>
      </w:r>
      <w:r w:rsidRPr="00681C37">
        <w:rPr>
          <w:b/>
          <w:lang w:val="en-GB"/>
        </w:rPr>
        <w:t>2012</w:t>
      </w:r>
      <w:r w:rsidRPr="00681C37">
        <w:rPr>
          <w:lang w:val="en-GB"/>
        </w:rPr>
        <w:t xml:space="preserve">, </w:t>
      </w:r>
      <w:r w:rsidRPr="00681C37">
        <w:rPr>
          <w:i/>
          <w:lang w:val="en-GB"/>
        </w:rPr>
        <w:t>22</w:t>
      </w:r>
      <w:r w:rsidRPr="00681C37">
        <w:rPr>
          <w:lang w:val="en-GB"/>
        </w:rPr>
        <w:t>, 6711</w:t>
      </w:r>
      <w:r w:rsidR="006233A0">
        <w:rPr>
          <w:lang w:val="en-GB"/>
        </w:rPr>
        <w:t>.</w:t>
      </w:r>
    </w:p>
    <w:p w:rsidR="00597C07" w:rsidRPr="00681C37" w:rsidRDefault="00597C07" w:rsidP="00597C07">
      <w:pPr>
        <w:autoSpaceDE w:val="0"/>
        <w:autoSpaceDN w:val="0"/>
        <w:adjustRightInd w:val="0"/>
        <w:jc w:val="both"/>
        <w:rPr>
          <w:bCs/>
          <w:color w:val="232021"/>
          <w:lang w:val="en-US"/>
        </w:rPr>
      </w:pPr>
      <w:r w:rsidRPr="00681C37">
        <w:rPr>
          <w:lang w:val="en-US"/>
        </w:rPr>
        <w:t>1</w:t>
      </w:r>
      <w:r w:rsidR="00E53635">
        <w:rPr>
          <w:lang w:val="en-US"/>
        </w:rPr>
        <w:t>6</w:t>
      </w:r>
      <w:r w:rsidRPr="00681C37">
        <w:rPr>
          <w:lang w:val="en-US"/>
        </w:rPr>
        <w:t xml:space="preserve"> –</w:t>
      </w:r>
      <w:r w:rsidRPr="00681C37">
        <w:rPr>
          <w:bCs/>
          <w:color w:val="232021"/>
          <w:lang w:val="en-US"/>
        </w:rPr>
        <w:t xml:space="preserve">Recyclable silica-supported </w:t>
      </w:r>
      <w:proofErr w:type="spellStart"/>
      <w:r w:rsidRPr="00681C37">
        <w:rPr>
          <w:bCs/>
          <w:color w:val="232021"/>
          <w:lang w:val="en-US"/>
        </w:rPr>
        <w:t>prolinamideorganocatalysts</w:t>
      </w:r>
      <w:proofErr w:type="spellEnd"/>
      <w:r w:rsidRPr="00681C37">
        <w:rPr>
          <w:bCs/>
          <w:color w:val="232021"/>
          <w:lang w:val="en-US"/>
        </w:rPr>
        <w:t xml:space="preserve"> for direct asymmetric </w:t>
      </w:r>
      <w:proofErr w:type="spellStart"/>
      <w:r w:rsidRPr="00681C37">
        <w:rPr>
          <w:bCs/>
          <w:color w:val="232021"/>
          <w:lang w:val="en-US"/>
        </w:rPr>
        <w:t>aldol</w:t>
      </w:r>
      <w:proofErr w:type="spellEnd"/>
      <w:r w:rsidRPr="00681C37">
        <w:rPr>
          <w:bCs/>
          <w:color w:val="232021"/>
          <w:lang w:val="en-US"/>
        </w:rPr>
        <w:t xml:space="preserve"> reaction in water</w:t>
      </w:r>
    </w:p>
    <w:p w:rsidR="00597C07" w:rsidRPr="00681C37" w:rsidRDefault="00597C07" w:rsidP="00597C07">
      <w:pPr>
        <w:autoSpaceDE w:val="0"/>
        <w:autoSpaceDN w:val="0"/>
        <w:adjustRightInd w:val="0"/>
        <w:jc w:val="both"/>
        <w:rPr>
          <w:lang w:val="en-US"/>
        </w:rPr>
      </w:pPr>
      <w:proofErr w:type="gramStart"/>
      <w:r w:rsidRPr="00681C37">
        <w:rPr>
          <w:lang w:val="en-US"/>
        </w:rPr>
        <w:t xml:space="preserve">Monge-Marcet, A.; </w:t>
      </w:r>
      <w:proofErr w:type="spellStart"/>
      <w:r w:rsidRPr="00681C37">
        <w:rPr>
          <w:lang w:val="en-US"/>
        </w:rPr>
        <w:t>Cattoën</w:t>
      </w:r>
      <w:proofErr w:type="spellEnd"/>
      <w:r w:rsidRPr="00681C37">
        <w:rPr>
          <w:lang w:val="en-US"/>
        </w:rPr>
        <w:t xml:space="preserve">, X.; Alonso, D.A.; Najera, C.; Wong Chi Man, M.; Pleixats, R., </w:t>
      </w:r>
      <w:r w:rsidRPr="00681C37">
        <w:rPr>
          <w:i/>
          <w:lang w:val="en-US"/>
        </w:rPr>
        <w:t xml:space="preserve">Green Chemistry </w:t>
      </w:r>
      <w:r w:rsidRPr="00681C37">
        <w:rPr>
          <w:b/>
          <w:lang w:val="en-US"/>
        </w:rPr>
        <w:t>2012</w:t>
      </w:r>
      <w:r w:rsidRPr="00681C37">
        <w:rPr>
          <w:b/>
          <w:i/>
          <w:lang w:val="en-US"/>
        </w:rPr>
        <w:t xml:space="preserve">, </w:t>
      </w:r>
      <w:r w:rsidRPr="00681C37">
        <w:rPr>
          <w:i/>
          <w:lang w:val="en-US"/>
        </w:rPr>
        <w:t>14</w:t>
      </w:r>
      <w:r w:rsidRPr="00681C37">
        <w:rPr>
          <w:lang w:val="en-US"/>
        </w:rPr>
        <w:t>, 1601.</w:t>
      </w:r>
      <w:proofErr w:type="gramEnd"/>
    </w:p>
    <w:p w:rsidR="00597C07" w:rsidRPr="0064514F" w:rsidRDefault="00597C07" w:rsidP="00597C07">
      <w:pPr>
        <w:jc w:val="both"/>
        <w:rPr>
          <w:lang w:val="en-US"/>
        </w:rPr>
      </w:pPr>
      <w:r w:rsidRPr="00667114">
        <w:rPr>
          <w:color w:val="000000"/>
          <w:lang w:val="en-US"/>
        </w:rPr>
        <w:t>1</w:t>
      </w:r>
      <w:r w:rsidR="00E53635">
        <w:rPr>
          <w:color w:val="000000"/>
          <w:lang w:val="en-US"/>
        </w:rPr>
        <w:t>7</w:t>
      </w:r>
      <w:r w:rsidRPr="00667114">
        <w:rPr>
          <w:color w:val="000000"/>
          <w:lang w:val="en-US"/>
        </w:rPr>
        <w:t>–</w:t>
      </w:r>
      <w:r w:rsidRPr="0064514F">
        <w:rPr>
          <w:lang w:val="en-US"/>
        </w:rPr>
        <w:t xml:space="preserve">Tunable multifunctional </w:t>
      </w:r>
      <w:proofErr w:type="spellStart"/>
      <w:r w:rsidRPr="0064514F">
        <w:rPr>
          <w:lang w:val="en-US"/>
        </w:rPr>
        <w:t>mesoporous</w:t>
      </w:r>
      <w:proofErr w:type="spellEnd"/>
      <w:r w:rsidRPr="0064514F">
        <w:rPr>
          <w:lang w:val="en-US"/>
        </w:rPr>
        <w:t xml:space="preserve"> silica microdo</w:t>
      </w:r>
      <w:r>
        <w:rPr>
          <w:lang w:val="en-US"/>
        </w:rPr>
        <w:t>ts arrays by combination of ink</w:t>
      </w:r>
      <w:r w:rsidRPr="0064514F">
        <w:rPr>
          <w:lang w:val="en-US"/>
        </w:rPr>
        <w:t>jet printing, EISA and click chemistry</w:t>
      </w:r>
    </w:p>
    <w:p w:rsidR="00597C07" w:rsidRPr="00597C07" w:rsidRDefault="00597C07" w:rsidP="00597C07">
      <w:pPr>
        <w:jc w:val="both"/>
        <w:rPr>
          <w:lang w:val="en-US"/>
        </w:rPr>
      </w:pPr>
      <w:r w:rsidRPr="00AF6816">
        <w:rPr>
          <w:lang w:val="en-US"/>
        </w:rPr>
        <w:t xml:space="preserve">De Los Cobos, O.; </w:t>
      </w:r>
      <w:proofErr w:type="spellStart"/>
      <w:r w:rsidRPr="00AF6816">
        <w:rPr>
          <w:lang w:val="en-US"/>
        </w:rPr>
        <w:t>Fousseret</w:t>
      </w:r>
      <w:proofErr w:type="spellEnd"/>
      <w:r w:rsidRPr="00AF6816">
        <w:rPr>
          <w:lang w:val="en-US"/>
        </w:rPr>
        <w:t xml:space="preserve">, B.; Lejeune, M.; Rossignol, F.; Colas, M.; Carrion, C.; </w:t>
      </w:r>
      <w:proofErr w:type="spellStart"/>
      <w:r w:rsidRPr="00AF6816">
        <w:rPr>
          <w:lang w:val="en-US"/>
        </w:rPr>
        <w:t>Boissière</w:t>
      </w:r>
      <w:proofErr w:type="spellEnd"/>
      <w:r w:rsidRPr="00AF6816">
        <w:rPr>
          <w:lang w:val="en-US"/>
        </w:rPr>
        <w:t xml:space="preserve">, C.; </w:t>
      </w:r>
      <w:proofErr w:type="spellStart"/>
      <w:r w:rsidRPr="00AF6816">
        <w:rPr>
          <w:lang w:val="en-US"/>
        </w:rPr>
        <w:t>Ribot</w:t>
      </w:r>
      <w:proofErr w:type="spellEnd"/>
      <w:r w:rsidRPr="00AF6816">
        <w:rPr>
          <w:lang w:val="en-US"/>
        </w:rPr>
        <w:t xml:space="preserve">, F.; Sanchez, C.; </w:t>
      </w:r>
      <w:proofErr w:type="spellStart"/>
      <w:r w:rsidRPr="00AF6816">
        <w:rPr>
          <w:lang w:val="en-US"/>
        </w:rPr>
        <w:t>Cattoën</w:t>
      </w:r>
      <w:proofErr w:type="spellEnd"/>
      <w:r w:rsidRPr="00AF6816">
        <w:rPr>
          <w:lang w:val="en-US"/>
        </w:rPr>
        <w:t xml:space="preserve">, X.; Wong Chi Man, M.; Durand, J-O., </w:t>
      </w:r>
      <w:r w:rsidRPr="00AF6816">
        <w:rPr>
          <w:i/>
          <w:lang w:val="en-US"/>
        </w:rPr>
        <w:t xml:space="preserve">Chemistry of Materials </w:t>
      </w:r>
      <w:r>
        <w:rPr>
          <w:b/>
          <w:lang w:val="en-US"/>
        </w:rPr>
        <w:t>2012</w:t>
      </w:r>
      <w:r>
        <w:rPr>
          <w:lang w:val="en-US"/>
        </w:rPr>
        <w:t xml:space="preserve">, </w:t>
      </w:r>
      <w:r>
        <w:rPr>
          <w:i/>
          <w:lang w:val="en-US"/>
        </w:rPr>
        <w:t>24</w:t>
      </w:r>
      <w:r>
        <w:rPr>
          <w:lang w:val="en-US"/>
        </w:rPr>
        <w:t>, 4337</w:t>
      </w:r>
      <w:r w:rsidRPr="00597C07">
        <w:rPr>
          <w:lang w:val="en-US"/>
        </w:rPr>
        <w:t>.</w:t>
      </w:r>
    </w:p>
    <w:p w:rsidR="00955142" w:rsidRPr="00955142" w:rsidRDefault="00955142" w:rsidP="00955142">
      <w:pPr>
        <w:jc w:val="both"/>
        <w:rPr>
          <w:color w:val="000000"/>
          <w:lang w:val="en-US"/>
        </w:rPr>
      </w:pPr>
      <w:r w:rsidRPr="00955142">
        <w:rPr>
          <w:color w:val="000000"/>
          <w:lang w:val="en-US"/>
        </w:rPr>
        <w:t>1</w:t>
      </w:r>
      <w:r w:rsidR="00E53635">
        <w:rPr>
          <w:color w:val="000000"/>
          <w:lang w:val="en-US"/>
        </w:rPr>
        <w:t>8</w:t>
      </w:r>
      <w:r w:rsidRPr="00955142">
        <w:rPr>
          <w:color w:val="000000"/>
          <w:lang w:val="en-US"/>
        </w:rPr>
        <w:t xml:space="preserve"> – A designed 5-FU-based bridged </w:t>
      </w:r>
      <w:proofErr w:type="spellStart"/>
      <w:r w:rsidRPr="00955142">
        <w:rPr>
          <w:color w:val="000000"/>
          <w:lang w:val="en-US"/>
        </w:rPr>
        <w:t>silsesquioxane</w:t>
      </w:r>
      <w:proofErr w:type="spellEnd"/>
      <w:r w:rsidRPr="00955142">
        <w:rPr>
          <w:color w:val="000000"/>
          <w:lang w:val="en-US"/>
        </w:rPr>
        <w:t xml:space="preserve"> as autonomous acid-triggered drug delivery systems</w:t>
      </w:r>
    </w:p>
    <w:p w:rsidR="00955142" w:rsidRPr="004B57DB" w:rsidRDefault="00955142" w:rsidP="00955142">
      <w:pPr>
        <w:jc w:val="both"/>
        <w:rPr>
          <w:color w:val="000000"/>
          <w:lang w:val="en-US"/>
        </w:rPr>
      </w:pPr>
      <w:r w:rsidRPr="00955142">
        <w:rPr>
          <w:color w:val="000000"/>
          <w:lang w:val="en-US"/>
        </w:rPr>
        <w:t xml:space="preserve">Giret S.; </w:t>
      </w:r>
      <w:proofErr w:type="spellStart"/>
      <w:r w:rsidRPr="00955142">
        <w:rPr>
          <w:color w:val="000000"/>
          <w:lang w:val="en-US"/>
        </w:rPr>
        <w:t>Théron</w:t>
      </w:r>
      <w:proofErr w:type="spellEnd"/>
      <w:r w:rsidRPr="00955142">
        <w:rPr>
          <w:color w:val="000000"/>
          <w:lang w:val="en-US"/>
        </w:rPr>
        <w:t xml:space="preserve">, C.; </w:t>
      </w:r>
      <w:proofErr w:type="spellStart"/>
      <w:r w:rsidRPr="00955142">
        <w:rPr>
          <w:color w:val="000000"/>
          <w:lang w:val="en-US"/>
        </w:rPr>
        <w:t>Gallud</w:t>
      </w:r>
      <w:proofErr w:type="spellEnd"/>
      <w:r w:rsidRPr="00955142">
        <w:rPr>
          <w:color w:val="000000"/>
          <w:lang w:val="en-US"/>
        </w:rPr>
        <w:t>, A.; Maynadier, M.; Gary-Bobo, M.; Garcia, M.; Wong Chi Man, M.; Carcel, C.,</w:t>
      </w:r>
      <w:r w:rsidRPr="00955142">
        <w:rPr>
          <w:i/>
          <w:color w:val="000000"/>
          <w:lang w:val="en-US"/>
        </w:rPr>
        <w:t>Chemistry - A European Journal</w:t>
      </w:r>
      <w:r w:rsidRPr="00955142">
        <w:rPr>
          <w:color w:val="000000"/>
          <w:lang w:val="en-US"/>
        </w:rPr>
        <w:t xml:space="preserve">, </w:t>
      </w:r>
      <w:r w:rsidRPr="00955142">
        <w:rPr>
          <w:b/>
          <w:color w:val="000000"/>
          <w:lang w:val="en-US"/>
        </w:rPr>
        <w:t>2013</w:t>
      </w:r>
      <w:r w:rsidRPr="00955142">
        <w:rPr>
          <w:color w:val="000000"/>
          <w:lang w:val="en-US"/>
        </w:rPr>
        <w:t xml:space="preserve">, </w:t>
      </w:r>
      <w:r w:rsidRPr="00955142">
        <w:rPr>
          <w:i/>
          <w:color w:val="000000"/>
          <w:lang w:val="en-US"/>
        </w:rPr>
        <w:t>19</w:t>
      </w:r>
      <w:r w:rsidRPr="00955142">
        <w:rPr>
          <w:color w:val="000000"/>
          <w:lang w:val="en-US"/>
        </w:rPr>
        <w:t>, 12806</w:t>
      </w:r>
      <w:r w:rsidR="006233A0">
        <w:rPr>
          <w:color w:val="000000"/>
          <w:lang w:val="en-US"/>
        </w:rPr>
        <w:t>.</w:t>
      </w:r>
    </w:p>
    <w:p w:rsidR="004B57DB" w:rsidRPr="004B57DB" w:rsidRDefault="004B57DB" w:rsidP="004B57DB">
      <w:pPr>
        <w:jc w:val="both"/>
        <w:rPr>
          <w:lang w:val="en-US"/>
        </w:rPr>
      </w:pPr>
      <w:r w:rsidRPr="004B57DB">
        <w:rPr>
          <w:lang w:val="en-US"/>
        </w:rPr>
        <w:t>1</w:t>
      </w:r>
      <w:r w:rsidR="00E53635">
        <w:rPr>
          <w:lang w:val="en-US"/>
        </w:rPr>
        <w:t>9</w:t>
      </w:r>
      <w:r w:rsidRPr="004B57DB">
        <w:rPr>
          <w:lang w:val="en-US"/>
        </w:rPr>
        <w:t xml:space="preserve"> – Hybrid </w:t>
      </w:r>
      <w:proofErr w:type="spellStart"/>
      <w:r w:rsidRPr="004B57DB">
        <w:rPr>
          <w:lang w:val="en-US"/>
        </w:rPr>
        <w:t>mesoporous</w:t>
      </w:r>
      <w:proofErr w:type="spellEnd"/>
      <w:r w:rsidRPr="004B57DB">
        <w:rPr>
          <w:lang w:val="en-US"/>
        </w:rPr>
        <w:t xml:space="preserve"> silica </w:t>
      </w:r>
      <w:proofErr w:type="spellStart"/>
      <w:r w:rsidRPr="004B57DB">
        <w:rPr>
          <w:lang w:val="en-US"/>
        </w:rPr>
        <w:t>nanoparticles</w:t>
      </w:r>
      <w:proofErr w:type="spellEnd"/>
      <w:r w:rsidRPr="004B57DB">
        <w:rPr>
          <w:lang w:val="en-US"/>
        </w:rPr>
        <w:t xml:space="preserve"> with pH-operated and complementary H-bonding stoppers as autonomous drug delivery system</w:t>
      </w:r>
    </w:p>
    <w:p w:rsidR="004B57DB" w:rsidRPr="004B57DB" w:rsidRDefault="004B57DB" w:rsidP="004B57DB">
      <w:pPr>
        <w:jc w:val="both"/>
        <w:rPr>
          <w:lang w:val="en-US"/>
        </w:rPr>
      </w:pPr>
      <w:proofErr w:type="spellStart"/>
      <w:r w:rsidRPr="004B57DB">
        <w:rPr>
          <w:lang w:val="en-US"/>
        </w:rPr>
        <w:t>Théron</w:t>
      </w:r>
      <w:proofErr w:type="spellEnd"/>
      <w:r w:rsidRPr="004B57DB">
        <w:rPr>
          <w:lang w:val="en-US"/>
        </w:rPr>
        <w:t xml:space="preserve">, C.; </w:t>
      </w:r>
      <w:proofErr w:type="spellStart"/>
      <w:r w:rsidRPr="004B57DB">
        <w:rPr>
          <w:lang w:val="en-US"/>
        </w:rPr>
        <w:t>Gallud</w:t>
      </w:r>
      <w:proofErr w:type="spellEnd"/>
      <w:r w:rsidRPr="004B57DB">
        <w:rPr>
          <w:lang w:val="en-US"/>
        </w:rPr>
        <w:t xml:space="preserve">, A.; Carcel, C.; Gary-Bobo, M.; Maynadier, M.; Garcia, M.; Lu, J.; </w:t>
      </w:r>
      <w:proofErr w:type="spellStart"/>
      <w:r w:rsidRPr="004B57DB">
        <w:rPr>
          <w:lang w:val="en-US"/>
        </w:rPr>
        <w:t>Tamanoi</w:t>
      </w:r>
      <w:proofErr w:type="spellEnd"/>
      <w:r w:rsidRPr="004B57DB">
        <w:rPr>
          <w:lang w:val="en-US"/>
        </w:rPr>
        <w:t xml:space="preserve">, F.; Zink, J. I. ; Wong Chi Man, M., </w:t>
      </w:r>
      <w:r w:rsidRPr="004B57DB">
        <w:rPr>
          <w:i/>
          <w:color w:val="000000"/>
          <w:lang w:val="en-US"/>
        </w:rPr>
        <w:t>Chemistry - A European Journal</w:t>
      </w:r>
      <w:r w:rsidRPr="004B57DB">
        <w:rPr>
          <w:color w:val="000000"/>
          <w:lang w:val="en-US"/>
        </w:rPr>
        <w:t xml:space="preserve">, </w:t>
      </w:r>
      <w:r w:rsidRPr="004B57DB">
        <w:rPr>
          <w:b/>
          <w:color w:val="000000"/>
          <w:lang w:val="en-US"/>
        </w:rPr>
        <w:t>2014</w:t>
      </w:r>
      <w:r w:rsidRPr="004B57DB">
        <w:rPr>
          <w:color w:val="000000"/>
          <w:lang w:val="en-US"/>
        </w:rPr>
        <w:t xml:space="preserve">, </w:t>
      </w:r>
      <w:r w:rsidRPr="004B57DB">
        <w:rPr>
          <w:i/>
          <w:color w:val="000000"/>
          <w:lang w:val="en-US"/>
        </w:rPr>
        <w:t>20</w:t>
      </w:r>
      <w:r w:rsidRPr="004B57DB">
        <w:rPr>
          <w:color w:val="000000"/>
          <w:lang w:val="en-US"/>
        </w:rPr>
        <w:t>, 9372</w:t>
      </w:r>
      <w:r w:rsidR="006233A0">
        <w:rPr>
          <w:color w:val="000000"/>
          <w:lang w:val="en-US"/>
        </w:rPr>
        <w:t>.</w:t>
      </w:r>
    </w:p>
    <w:p w:rsidR="004B57DB" w:rsidRPr="004B57DB" w:rsidRDefault="00E53635" w:rsidP="004B57DB">
      <w:pPr>
        <w:jc w:val="both"/>
        <w:rPr>
          <w:lang w:val="en-US"/>
        </w:rPr>
      </w:pPr>
      <w:r>
        <w:rPr>
          <w:lang w:val="en-US"/>
        </w:rPr>
        <w:t>20</w:t>
      </w:r>
      <w:r w:rsidR="004B57DB" w:rsidRPr="004B57DB">
        <w:rPr>
          <w:lang w:val="en-US"/>
        </w:rPr>
        <w:t xml:space="preserve"> – Biodegradable ethylene-</w:t>
      </w:r>
      <w:proofErr w:type="spellStart"/>
      <w:proofErr w:type="gramStart"/>
      <w:r w:rsidR="004B57DB" w:rsidRPr="004B57DB">
        <w:rPr>
          <w:lang w:val="en-US"/>
        </w:rPr>
        <w:t>bis</w:t>
      </w:r>
      <w:proofErr w:type="spellEnd"/>
      <w:r w:rsidR="004B57DB" w:rsidRPr="004B57DB">
        <w:rPr>
          <w:lang w:val="en-US"/>
        </w:rPr>
        <w:t>(</w:t>
      </w:r>
      <w:proofErr w:type="spellStart"/>
      <w:proofErr w:type="gramEnd"/>
      <w:r w:rsidR="004B57DB" w:rsidRPr="004B57DB">
        <w:rPr>
          <w:lang w:val="en-US"/>
        </w:rPr>
        <w:t>propyl</w:t>
      </w:r>
      <w:proofErr w:type="spellEnd"/>
      <w:r w:rsidR="004B57DB" w:rsidRPr="004B57DB">
        <w:rPr>
          <w:lang w:val="en-US"/>
        </w:rPr>
        <w:t xml:space="preserve">)disulfide-based periodic </w:t>
      </w:r>
      <w:proofErr w:type="spellStart"/>
      <w:r w:rsidR="004B57DB" w:rsidRPr="004B57DB">
        <w:rPr>
          <w:lang w:val="en-US"/>
        </w:rPr>
        <w:t>mesoporousorganosilicasnanorods</w:t>
      </w:r>
      <w:proofErr w:type="spellEnd"/>
      <w:r w:rsidR="004B57DB" w:rsidRPr="004B57DB">
        <w:rPr>
          <w:lang w:val="en-US"/>
        </w:rPr>
        <w:t xml:space="preserve"> and </w:t>
      </w:r>
      <w:proofErr w:type="spellStart"/>
      <w:r w:rsidR="004B57DB" w:rsidRPr="004B57DB">
        <w:rPr>
          <w:lang w:val="en-US"/>
        </w:rPr>
        <w:t>nanospheres</w:t>
      </w:r>
      <w:proofErr w:type="spellEnd"/>
      <w:r w:rsidR="004B57DB" w:rsidRPr="004B57DB">
        <w:rPr>
          <w:lang w:val="en-US"/>
        </w:rPr>
        <w:t xml:space="preserve"> for efficient in-vitro drug delivery</w:t>
      </w:r>
    </w:p>
    <w:p w:rsidR="004B57DB" w:rsidRDefault="004B57DB" w:rsidP="004B57DB">
      <w:pPr>
        <w:jc w:val="both"/>
        <w:rPr>
          <w:lang w:val="en-US"/>
        </w:rPr>
      </w:pPr>
      <w:proofErr w:type="gramStart"/>
      <w:r w:rsidRPr="004B57DB">
        <w:rPr>
          <w:lang w:val="en-US"/>
        </w:rPr>
        <w:t xml:space="preserve">Croissant, J.; </w:t>
      </w:r>
      <w:proofErr w:type="spellStart"/>
      <w:r w:rsidRPr="004B57DB">
        <w:rPr>
          <w:lang w:val="en-US"/>
        </w:rPr>
        <w:t>Cattoën</w:t>
      </w:r>
      <w:proofErr w:type="spellEnd"/>
      <w:r w:rsidRPr="004B57DB">
        <w:rPr>
          <w:lang w:val="en-US"/>
        </w:rPr>
        <w:t xml:space="preserve">, X.; Wong Chi Man, M.; </w:t>
      </w:r>
      <w:proofErr w:type="spellStart"/>
      <w:r w:rsidRPr="004B57DB">
        <w:rPr>
          <w:lang w:val="en-US"/>
        </w:rPr>
        <w:t>Gallud</w:t>
      </w:r>
      <w:proofErr w:type="spellEnd"/>
      <w:r w:rsidRPr="004B57DB">
        <w:rPr>
          <w:lang w:val="en-US"/>
        </w:rPr>
        <w:t xml:space="preserve">, A.; Raehm, L.; Maynadier, M.; Durand, J-O., </w:t>
      </w:r>
      <w:r w:rsidRPr="004B57DB">
        <w:rPr>
          <w:i/>
          <w:color w:val="000000"/>
          <w:lang w:val="en-US"/>
        </w:rPr>
        <w:t>Advanced Materials</w:t>
      </w:r>
      <w:r w:rsidRPr="004B57DB">
        <w:rPr>
          <w:color w:val="000000"/>
          <w:lang w:val="en-US"/>
        </w:rPr>
        <w:t xml:space="preserve">, </w:t>
      </w:r>
      <w:r w:rsidRPr="004B57DB">
        <w:rPr>
          <w:b/>
          <w:color w:val="000000"/>
          <w:lang w:val="en-US"/>
        </w:rPr>
        <w:t>2014</w:t>
      </w:r>
      <w:r w:rsidRPr="004B57DB">
        <w:rPr>
          <w:color w:val="000000"/>
          <w:lang w:val="en-US"/>
        </w:rPr>
        <w:t xml:space="preserve">, </w:t>
      </w:r>
      <w:r w:rsidR="00865956">
        <w:rPr>
          <w:i/>
          <w:color w:val="000000"/>
          <w:lang w:val="en-US"/>
        </w:rPr>
        <w:t>26</w:t>
      </w:r>
      <w:r w:rsidR="00865956">
        <w:rPr>
          <w:color w:val="000000"/>
          <w:lang w:val="en-US"/>
        </w:rPr>
        <w:t>, 6174</w:t>
      </w:r>
      <w:r w:rsidR="006233A0">
        <w:rPr>
          <w:color w:val="000000"/>
          <w:lang w:val="en-US"/>
        </w:rPr>
        <w:t>.</w:t>
      </w:r>
      <w:proofErr w:type="gramEnd"/>
    </w:p>
    <w:p w:rsidR="00554396" w:rsidRPr="00554396" w:rsidRDefault="00E53635" w:rsidP="00554396">
      <w:pPr>
        <w:jc w:val="both"/>
        <w:rPr>
          <w:lang w:val="en-US"/>
        </w:rPr>
      </w:pPr>
      <w:r>
        <w:rPr>
          <w:lang w:val="en-US"/>
        </w:rPr>
        <w:t>21</w:t>
      </w:r>
      <w:r w:rsidR="00554396" w:rsidRPr="00554396">
        <w:rPr>
          <w:lang w:val="en-US"/>
        </w:rPr>
        <w:t xml:space="preserve"> – Mixed Periodic </w:t>
      </w:r>
      <w:proofErr w:type="spellStart"/>
      <w:r w:rsidR="00554396" w:rsidRPr="00554396">
        <w:rPr>
          <w:lang w:val="en-US"/>
        </w:rPr>
        <w:t>MesoporousOrganosilica</w:t>
      </w:r>
      <w:proofErr w:type="spellEnd"/>
      <w:r w:rsidR="00554396" w:rsidRPr="00554396">
        <w:rPr>
          <w:lang w:val="en-US"/>
        </w:rPr>
        <w:t xml:space="preserve"> </w:t>
      </w:r>
      <w:proofErr w:type="spellStart"/>
      <w:r w:rsidR="00554396" w:rsidRPr="00554396">
        <w:rPr>
          <w:lang w:val="en-US"/>
        </w:rPr>
        <w:t>Nanoparticles</w:t>
      </w:r>
      <w:proofErr w:type="spellEnd"/>
      <w:r w:rsidR="00554396" w:rsidRPr="00554396">
        <w:rPr>
          <w:lang w:val="en-US"/>
        </w:rPr>
        <w:t xml:space="preserve"> and Core-Shell Systems, Application to in Vitro Two-Photon Imaging, Therapy and Drug Delivery</w:t>
      </w:r>
    </w:p>
    <w:p w:rsidR="00E53635" w:rsidRDefault="00554396" w:rsidP="00554396">
      <w:pPr>
        <w:jc w:val="both"/>
        <w:rPr>
          <w:bCs/>
          <w:lang w:val="en-US"/>
        </w:rPr>
      </w:pPr>
      <w:proofErr w:type="spellStart"/>
      <w:r w:rsidRPr="00554396">
        <w:rPr>
          <w:lang w:val="en-US"/>
        </w:rPr>
        <w:lastRenderedPageBreak/>
        <w:t>Chem</w:t>
      </w:r>
      <w:proofErr w:type="spellEnd"/>
      <w:r w:rsidRPr="00554396">
        <w:rPr>
          <w:lang w:val="en-US"/>
        </w:rPr>
        <w:t xml:space="preserve"> Mater Croissant, J.; </w:t>
      </w:r>
      <w:proofErr w:type="spellStart"/>
      <w:r w:rsidRPr="00554396">
        <w:rPr>
          <w:lang w:val="en-US"/>
        </w:rPr>
        <w:t>Salles</w:t>
      </w:r>
      <w:proofErr w:type="spellEnd"/>
      <w:r w:rsidRPr="00554396">
        <w:rPr>
          <w:lang w:val="en-US"/>
        </w:rPr>
        <w:t xml:space="preserve"> D.; Maynadier, M.; </w:t>
      </w:r>
      <w:proofErr w:type="spellStart"/>
      <w:r w:rsidRPr="00554396">
        <w:rPr>
          <w:lang w:val="en-US"/>
        </w:rPr>
        <w:t>Mongin</w:t>
      </w:r>
      <w:proofErr w:type="spellEnd"/>
      <w:r w:rsidRPr="00554396">
        <w:rPr>
          <w:lang w:val="en-US"/>
        </w:rPr>
        <w:t xml:space="preserve">, O.; </w:t>
      </w:r>
      <w:proofErr w:type="spellStart"/>
      <w:r w:rsidRPr="00554396">
        <w:rPr>
          <w:lang w:val="en-US"/>
        </w:rPr>
        <w:t>Hugues,V</w:t>
      </w:r>
      <w:proofErr w:type="spellEnd"/>
      <w:r w:rsidRPr="00554396">
        <w:rPr>
          <w:lang w:val="en-US"/>
        </w:rPr>
        <w:t>.; Blanchard-</w:t>
      </w:r>
      <w:proofErr w:type="spellStart"/>
      <w:r w:rsidRPr="00554396">
        <w:rPr>
          <w:lang w:val="en-US"/>
        </w:rPr>
        <w:t>Desce</w:t>
      </w:r>
      <w:proofErr w:type="spellEnd"/>
      <w:r w:rsidRPr="00554396">
        <w:rPr>
          <w:lang w:val="en-US"/>
        </w:rPr>
        <w:t xml:space="preserve">, M.; </w:t>
      </w:r>
      <w:proofErr w:type="spellStart"/>
      <w:r w:rsidRPr="00554396">
        <w:rPr>
          <w:lang w:val="en-US"/>
        </w:rPr>
        <w:t>Cattoën</w:t>
      </w:r>
      <w:proofErr w:type="spellEnd"/>
      <w:r w:rsidRPr="00554396">
        <w:rPr>
          <w:lang w:val="en-US"/>
        </w:rPr>
        <w:t xml:space="preserve">, X.; Wong Chi Man, M.; </w:t>
      </w:r>
      <w:proofErr w:type="spellStart"/>
      <w:r w:rsidRPr="00554396">
        <w:rPr>
          <w:lang w:val="en-US"/>
        </w:rPr>
        <w:t>Gallud</w:t>
      </w:r>
      <w:proofErr w:type="spellEnd"/>
      <w:r w:rsidRPr="00554396">
        <w:rPr>
          <w:lang w:val="en-US"/>
        </w:rPr>
        <w:t>, A.; Garcia, M.; Gary-Bobo, M.; Raehm, L.; Durand, J-O.</w:t>
      </w:r>
      <w:r w:rsidRPr="00554396">
        <w:rPr>
          <w:bCs/>
          <w:i/>
          <w:lang w:val="en-US"/>
        </w:rPr>
        <w:t xml:space="preserve">Chemistry of Materials </w:t>
      </w:r>
      <w:r w:rsidRPr="00554396">
        <w:rPr>
          <w:b/>
          <w:bCs/>
          <w:lang w:val="en-US"/>
        </w:rPr>
        <w:t>2014</w:t>
      </w:r>
      <w:r w:rsidRPr="00554396">
        <w:rPr>
          <w:bCs/>
          <w:lang w:val="en-US"/>
        </w:rPr>
        <w:t xml:space="preserve">, </w:t>
      </w:r>
      <w:r w:rsidRPr="00554396">
        <w:rPr>
          <w:bCs/>
          <w:i/>
          <w:lang w:val="en-US"/>
        </w:rPr>
        <w:t>26</w:t>
      </w:r>
      <w:r w:rsidR="00E53635">
        <w:rPr>
          <w:bCs/>
          <w:lang w:val="en-US"/>
        </w:rPr>
        <w:t>, 7214</w:t>
      </w:r>
      <w:r w:rsidR="006233A0">
        <w:rPr>
          <w:bCs/>
          <w:lang w:val="en-US"/>
        </w:rPr>
        <w:t>.</w:t>
      </w:r>
    </w:p>
    <w:p w:rsidR="00554396" w:rsidRPr="00554396" w:rsidRDefault="00E53635" w:rsidP="00554396">
      <w:pPr>
        <w:jc w:val="both"/>
        <w:rPr>
          <w:lang w:val="en-US"/>
        </w:rPr>
      </w:pPr>
      <w:r>
        <w:rPr>
          <w:lang w:val="en-US"/>
        </w:rPr>
        <w:t>22</w:t>
      </w:r>
      <w:r w:rsidR="00554396" w:rsidRPr="00554396">
        <w:rPr>
          <w:lang w:val="en-US"/>
        </w:rPr>
        <w:t xml:space="preserve"> – One-Pot Construction of </w:t>
      </w:r>
      <w:proofErr w:type="spellStart"/>
      <w:r w:rsidR="00554396" w:rsidRPr="00554396">
        <w:rPr>
          <w:lang w:val="en-US"/>
        </w:rPr>
        <w:t>Multipodal</w:t>
      </w:r>
      <w:proofErr w:type="spellEnd"/>
      <w:r w:rsidR="00554396" w:rsidRPr="00554396">
        <w:rPr>
          <w:lang w:val="en-US"/>
        </w:rPr>
        <w:t xml:space="preserve"> Hybrid Periodic </w:t>
      </w:r>
      <w:proofErr w:type="spellStart"/>
      <w:r w:rsidR="00554396" w:rsidRPr="00554396">
        <w:rPr>
          <w:lang w:val="en-US"/>
        </w:rPr>
        <w:t>MesoporousOrganosilica</w:t>
      </w:r>
      <w:proofErr w:type="spellEnd"/>
      <w:r w:rsidR="00554396" w:rsidRPr="00554396">
        <w:rPr>
          <w:lang w:val="en-US"/>
        </w:rPr>
        <w:t xml:space="preserve"> Nanoparticles with Crystal-Like Architectures</w:t>
      </w:r>
    </w:p>
    <w:p w:rsidR="00554396" w:rsidRPr="00554396" w:rsidRDefault="00554396" w:rsidP="00554396">
      <w:pPr>
        <w:jc w:val="both"/>
        <w:rPr>
          <w:i/>
          <w:lang w:val="en-US"/>
        </w:rPr>
      </w:pPr>
      <w:r w:rsidRPr="00554396">
        <w:t xml:space="preserve">Croissant, J.; </w:t>
      </w:r>
      <w:proofErr w:type="spellStart"/>
      <w:r w:rsidRPr="00554396">
        <w:t>Cattoën</w:t>
      </w:r>
      <w:proofErr w:type="spellEnd"/>
      <w:r w:rsidRPr="00554396">
        <w:t xml:space="preserve">, X.; Wong Chi Man, M.; Dieudonné, P.; </w:t>
      </w:r>
      <w:proofErr w:type="spellStart"/>
      <w:r w:rsidRPr="00554396">
        <w:t>Charnay</w:t>
      </w:r>
      <w:proofErr w:type="spellEnd"/>
      <w:r w:rsidRPr="00554396">
        <w:t xml:space="preserve">, C.; Raehm, L.; Durand, J-O. </w:t>
      </w:r>
      <w:r w:rsidRPr="00554396">
        <w:rPr>
          <w:i/>
          <w:lang w:val="en-US"/>
        </w:rPr>
        <w:t>Advanced Materials</w:t>
      </w:r>
      <w:r w:rsidRPr="00554396">
        <w:rPr>
          <w:lang w:val="en-US"/>
        </w:rPr>
        <w:t xml:space="preserve">, </w:t>
      </w:r>
      <w:r w:rsidRPr="00554396">
        <w:rPr>
          <w:b/>
          <w:lang w:val="en-US"/>
        </w:rPr>
        <w:t>2015</w:t>
      </w:r>
      <w:r w:rsidRPr="00554396">
        <w:rPr>
          <w:lang w:val="en-US"/>
        </w:rPr>
        <w:t xml:space="preserve">, </w:t>
      </w:r>
      <w:r w:rsidRPr="00554396">
        <w:rPr>
          <w:i/>
          <w:lang w:val="en-US"/>
        </w:rPr>
        <w:t>27</w:t>
      </w:r>
      <w:r w:rsidRPr="00554396">
        <w:rPr>
          <w:lang w:val="en-US"/>
        </w:rPr>
        <w:t>, 145</w:t>
      </w:r>
      <w:r w:rsidR="006233A0">
        <w:rPr>
          <w:lang w:val="en-US"/>
        </w:rPr>
        <w:t>.</w:t>
      </w:r>
    </w:p>
    <w:p w:rsidR="00554396" w:rsidRPr="00554396" w:rsidRDefault="00E53635" w:rsidP="00554396">
      <w:pPr>
        <w:jc w:val="both"/>
        <w:rPr>
          <w:lang w:val="en-US"/>
        </w:rPr>
      </w:pPr>
      <w:r>
        <w:rPr>
          <w:lang w:val="en-US"/>
        </w:rPr>
        <w:t>23</w:t>
      </w:r>
      <w:r w:rsidR="00554396" w:rsidRPr="00554396">
        <w:rPr>
          <w:lang w:val="en-US"/>
        </w:rPr>
        <w:t xml:space="preserve"> – Enhanced Two-Photon Fluorescence Imaging and Photodynamic Therapy of Cancer Cells via </w:t>
      </w:r>
      <w:proofErr w:type="spellStart"/>
      <w:r w:rsidR="00554396" w:rsidRPr="00554396">
        <w:rPr>
          <w:lang w:val="en-US"/>
        </w:rPr>
        <w:t>Gold@BridgedSilsesquioxane</w:t>
      </w:r>
      <w:proofErr w:type="spellEnd"/>
      <w:r w:rsidR="00554396" w:rsidRPr="00554396">
        <w:rPr>
          <w:lang w:val="en-US"/>
        </w:rPr>
        <w:t xml:space="preserve"> </w:t>
      </w:r>
      <w:proofErr w:type="spellStart"/>
      <w:r w:rsidR="00554396" w:rsidRPr="00554396">
        <w:rPr>
          <w:lang w:val="en-US"/>
        </w:rPr>
        <w:t>Nanoparticles</w:t>
      </w:r>
      <w:proofErr w:type="spellEnd"/>
    </w:p>
    <w:p w:rsidR="00554396" w:rsidRDefault="00554396" w:rsidP="00554396">
      <w:pPr>
        <w:jc w:val="both"/>
        <w:rPr>
          <w:lang w:val="en-US"/>
        </w:rPr>
      </w:pPr>
      <w:r w:rsidRPr="00554396">
        <w:rPr>
          <w:lang w:val="en-US"/>
        </w:rPr>
        <w:t xml:space="preserve">Croissant, J.; Maynadier, M.; </w:t>
      </w:r>
      <w:proofErr w:type="spellStart"/>
      <w:r w:rsidRPr="00554396">
        <w:rPr>
          <w:lang w:val="en-US"/>
        </w:rPr>
        <w:t>Mongin</w:t>
      </w:r>
      <w:proofErr w:type="spellEnd"/>
      <w:r w:rsidRPr="00554396">
        <w:rPr>
          <w:lang w:val="en-US"/>
        </w:rPr>
        <w:t xml:space="preserve">, O.; </w:t>
      </w:r>
      <w:proofErr w:type="spellStart"/>
      <w:r w:rsidRPr="00554396">
        <w:rPr>
          <w:lang w:val="en-US"/>
        </w:rPr>
        <w:t>Hugues,V</w:t>
      </w:r>
      <w:proofErr w:type="spellEnd"/>
      <w:r w:rsidRPr="00554396">
        <w:rPr>
          <w:lang w:val="en-US"/>
        </w:rPr>
        <w:t>.; Blanchard-</w:t>
      </w:r>
      <w:proofErr w:type="spellStart"/>
      <w:r w:rsidRPr="00554396">
        <w:rPr>
          <w:lang w:val="en-US"/>
        </w:rPr>
        <w:t>Desce</w:t>
      </w:r>
      <w:proofErr w:type="spellEnd"/>
      <w:r w:rsidRPr="00554396">
        <w:rPr>
          <w:lang w:val="en-US"/>
        </w:rPr>
        <w:t xml:space="preserve">, M.; Chaix, A.; </w:t>
      </w:r>
      <w:proofErr w:type="spellStart"/>
      <w:r w:rsidRPr="00554396">
        <w:rPr>
          <w:lang w:val="en-US"/>
        </w:rPr>
        <w:t>Cattoën</w:t>
      </w:r>
      <w:proofErr w:type="spellEnd"/>
      <w:r w:rsidRPr="00554396">
        <w:rPr>
          <w:lang w:val="en-US"/>
        </w:rPr>
        <w:t xml:space="preserve">, X.; Wong Chi Man, M.; </w:t>
      </w:r>
      <w:proofErr w:type="spellStart"/>
      <w:r w:rsidRPr="00554396">
        <w:rPr>
          <w:lang w:val="en-US"/>
        </w:rPr>
        <w:t>Gallud</w:t>
      </w:r>
      <w:proofErr w:type="spellEnd"/>
      <w:r w:rsidRPr="00554396">
        <w:rPr>
          <w:lang w:val="en-US"/>
        </w:rPr>
        <w:t xml:space="preserve">, A.; Gary-Bobo, M.; Garcia, M.; Raehm, L.; Durand, J-O. </w:t>
      </w:r>
      <w:proofErr w:type="gramStart"/>
      <w:r w:rsidRPr="00554396">
        <w:rPr>
          <w:i/>
          <w:lang w:val="en-US"/>
        </w:rPr>
        <w:t>Small</w:t>
      </w:r>
      <w:r w:rsidRPr="00554396">
        <w:rPr>
          <w:lang w:val="en-US"/>
        </w:rPr>
        <w:t xml:space="preserve">, </w:t>
      </w:r>
      <w:r w:rsidRPr="00554396">
        <w:rPr>
          <w:b/>
          <w:lang w:val="en-US"/>
        </w:rPr>
        <w:t>2015</w:t>
      </w:r>
      <w:r w:rsidRPr="00554396">
        <w:rPr>
          <w:lang w:val="en-US"/>
        </w:rPr>
        <w:t xml:space="preserve">, </w:t>
      </w:r>
      <w:r w:rsidRPr="00554396">
        <w:rPr>
          <w:i/>
          <w:lang w:val="en-US"/>
        </w:rPr>
        <w:t>11</w:t>
      </w:r>
      <w:r w:rsidRPr="00554396">
        <w:rPr>
          <w:lang w:val="en-US"/>
        </w:rPr>
        <w:t>, 295</w:t>
      </w:r>
      <w:r w:rsidR="006233A0">
        <w:rPr>
          <w:lang w:val="en-US"/>
        </w:rPr>
        <w:t>.</w:t>
      </w:r>
      <w:proofErr w:type="gramEnd"/>
    </w:p>
    <w:p w:rsidR="00E53635" w:rsidRPr="00E53635" w:rsidRDefault="00E53635" w:rsidP="00E53635">
      <w:pPr>
        <w:jc w:val="both"/>
        <w:rPr>
          <w:lang w:val="en-US"/>
        </w:rPr>
      </w:pPr>
      <w:r>
        <w:rPr>
          <w:lang w:val="en-US"/>
        </w:rPr>
        <w:t>24</w:t>
      </w:r>
      <w:r w:rsidRPr="00876DC2">
        <w:rPr>
          <w:lang w:val="en-US"/>
        </w:rPr>
        <w:t xml:space="preserve"> – </w:t>
      </w:r>
      <w:r w:rsidRPr="00E53635">
        <w:rPr>
          <w:lang w:val="en-US"/>
        </w:rPr>
        <w:t xml:space="preserve">Controlled Multiple </w:t>
      </w:r>
      <w:proofErr w:type="spellStart"/>
      <w:r w:rsidRPr="00E53635">
        <w:rPr>
          <w:lang w:val="en-US"/>
        </w:rPr>
        <w:t>Functionalization</w:t>
      </w:r>
      <w:proofErr w:type="spellEnd"/>
      <w:r w:rsidRPr="00E53635">
        <w:rPr>
          <w:lang w:val="en-US"/>
        </w:rPr>
        <w:t xml:space="preserve"> of </w:t>
      </w:r>
      <w:proofErr w:type="spellStart"/>
      <w:r w:rsidRPr="00E53635">
        <w:rPr>
          <w:lang w:val="en-US"/>
        </w:rPr>
        <w:t>Mesoporous</w:t>
      </w:r>
      <w:proofErr w:type="spellEnd"/>
      <w:r w:rsidRPr="00E53635">
        <w:rPr>
          <w:lang w:val="en-US"/>
        </w:rPr>
        <w:t xml:space="preserve"> Silica </w:t>
      </w:r>
      <w:proofErr w:type="spellStart"/>
      <w:r w:rsidRPr="00E53635">
        <w:rPr>
          <w:lang w:val="en-US"/>
        </w:rPr>
        <w:t>Nanoparticles</w:t>
      </w:r>
      <w:proofErr w:type="spellEnd"/>
      <w:r w:rsidRPr="00E53635">
        <w:rPr>
          <w:lang w:val="en-US"/>
        </w:rPr>
        <w:t>: Homogeneous Implementation of pairs of Functionalities Communicating through Energy or Proton Transfers</w:t>
      </w:r>
    </w:p>
    <w:p w:rsidR="00253D45" w:rsidRPr="00701685" w:rsidRDefault="00E53635" w:rsidP="00253D45">
      <w:pPr>
        <w:jc w:val="both"/>
        <w:rPr>
          <w:lang w:val="en-US"/>
        </w:rPr>
      </w:pPr>
      <w:r w:rsidRPr="00253D45">
        <w:rPr>
          <w:lang w:val="en-US"/>
        </w:rPr>
        <w:t xml:space="preserve">Noureddine, A.; </w:t>
      </w:r>
      <w:proofErr w:type="spellStart"/>
      <w:r w:rsidRPr="00253D45">
        <w:rPr>
          <w:lang w:val="en-US"/>
        </w:rPr>
        <w:t>Lichon</w:t>
      </w:r>
      <w:proofErr w:type="spellEnd"/>
      <w:r w:rsidRPr="00253D45">
        <w:rPr>
          <w:lang w:val="en-US"/>
        </w:rPr>
        <w:t xml:space="preserve">, L.; Maynadier, M.; Garcia, M.; Gary-Bobo, M.: Zink, J. </w:t>
      </w:r>
      <w:proofErr w:type="spellStart"/>
      <w:r w:rsidRPr="00253D45">
        <w:rPr>
          <w:lang w:val="en-US"/>
        </w:rPr>
        <w:t>I.;</w:t>
      </w:r>
      <w:proofErr w:type="gramStart"/>
      <w:r w:rsidRPr="00253D45">
        <w:rPr>
          <w:vertAlign w:val="superscript"/>
          <w:lang w:val="en-US"/>
        </w:rPr>
        <w:t>,</w:t>
      </w:r>
      <w:r w:rsidRPr="00253D45">
        <w:rPr>
          <w:lang w:val="en-US"/>
        </w:rPr>
        <w:t>Cattoën</w:t>
      </w:r>
      <w:proofErr w:type="spellEnd"/>
      <w:proofErr w:type="gramEnd"/>
      <w:r w:rsidRPr="00253D45">
        <w:rPr>
          <w:vertAlign w:val="superscript"/>
          <w:lang w:val="en-US"/>
        </w:rPr>
        <w:t xml:space="preserve">, </w:t>
      </w:r>
      <w:r w:rsidRPr="00253D45">
        <w:rPr>
          <w:lang w:val="en-US"/>
        </w:rPr>
        <w:t xml:space="preserve">X.; Wong Chi Man,M. </w:t>
      </w:r>
      <w:r w:rsidRPr="00253D45">
        <w:rPr>
          <w:i/>
          <w:lang w:val="en-US"/>
        </w:rPr>
        <w:t xml:space="preserve">Nanoscale </w:t>
      </w:r>
      <w:r w:rsidR="00253D45">
        <w:rPr>
          <w:i/>
          <w:lang w:val="en-US"/>
        </w:rPr>
        <w:t>accepted</w:t>
      </w:r>
      <w:r w:rsidR="00253D45">
        <w:rPr>
          <w:b/>
          <w:lang w:val="en-US"/>
        </w:rPr>
        <w:t xml:space="preserve"> 2015 </w:t>
      </w:r>
      <w:r w:rsidR="00253D45" w:rsidRPr="00701685">
        <w:rPr>
          <w:lang w:val="en-US"/>
        </w:rPr>
        <w:t>(DOI:101039:C5NR02620B)</w:t>
      </w:r>
    </w:p>
    <w:p w:rsidR="00E53635" w:rsidRPr="00253D45" w:rsidRDefault="00E53635" w:rsidP="00554396">
      <w:pPr>
        <w:jc w:val="both"/>
        <w:rPr>
          <w:i/>
          <w:lang w:val="en-US"/>
        </w:rPr>
      </w:pPr>
    </w:p>
    <w:p w:rsidR="004F36FF" w:rsidRPr="00253D45" w:rsidRDefault="00A571B6" w:rsidP="00A571B6">
      <w:pPr>
        <w:jc w:val="both"/>
        <w:rPr>
          <w:b/>
          <w:bCs/>
          <w:lang w:val="en-GB"/>
        </w:rPr>
      </w:pPr>
      <w:r w:rsidRPr="00253D45">
        <w:rPr>
          <w:b/>
          <w:bCs/>
          <w:lang w:val="en-GB"/>
        </w:rPr>
        <w:t xml:space="preserve">3 </w:t>
      </w:r>
      <w:r w:rsidR="00037A46" w:rsidRPr="00253D45">
        <w:rPr>
          <w:b/>
          <w:bCs/>
          <w:lang w:val="en-GB"/>
        </w:rPr>
        <w:t>Book Chapter</w:t>
      </w:r>
      <w:r w:rsidR="00374D7E" w:rsidRPr="00253D45">
        <w:rPr>
          <w:b/>
          <w:bCs/>
          <w:lang w:val="en-GB"/>
        </w:rPr>
        <w:t>s</w:t>
      </w:r>
      <w:r w:rsidR="00253D45" w:rsidRPr="00253D45">
        <w:rPr>
          <w:b/>
          <w:bCs/>
          <w:lang w:val="en-GB"/>
        </w:rPr>
        <w:t xml:space="preserve">, </w:t>
      </w:r>
      <w:r w:rsidRPr="00253D45">
        <w:rPr>
          <w:b/>
          <w:bCs/>
          <w:lang w:val="en-US"/>
        </w:rPr>
        <w:t xml:space="preserve">4 </w:t>
      </w:r>
      <w:r w:rsidR="00037A46" w:rsidRPr="00253D45">
        <w:rPr>
          <w:b/>
          <w:bCs/>
          <w:lang w:val="en-US"/>
        </w:rPr>
        <w:t>Patents</w:t>
      </w:r>
      <w:r w:rsidR="00253D45" w:rsidRPr="00253D45">
        <w:rPr>
          <w:b/>
          <w:bCs/>
          <w:lang w:val="en-GB"/>
        </w:rPr>
        <w:t xml:space="preserve">, </w:t>
      </w:r>
      <w:r w:rsidRPr="00253D45">
        <w:rPr>
          <w:b/>
          <w:bCs/>
          <w:lang w:val="en-GB"/>
        </w:rPr>
        <w:t xml:space="preserve">55 </w:t>
      </w:r>
      <w:r w:rsidR="00037A46" w:rsidRPr="00253D45">
        <w:rPr>
          <w:b/>
          <w:bCs/>
          <w:lang w:val="en-GB"/>
        </w:rPr>
        <w:t>InvitedConference Presentations</w:t>
      </w:r>
      <w:r w:rsidRPr="00253D45">
        <w:rPr>
          <w:b/>
          <w:bCs/>
          <w:lang w:val="en-GB"/>
        </w:rPr>
        <w:t xml:space="preserve"> and </w:t>
      </w:r>
      <w:r w:rsidRPr="00253D45">
        <w:rPr>
          <w:b/>
          <w:lang w:val="en-US"/>
        </w:rPr>
        <w:t xml:space="preserve">65 </w:t>
      </w:r>
      <w:r w:rsidR="00DD2472" w:rsidRPr="00253D45">
        <w:rPr>
          <w:b/>
          <w:lang w:val="en-US"/>
        </w:rPr>
        <w:t>Seminar</w:t>
      </w:r>
      <w:r w:rsidRPr="00253D45">
        <w:rPr>
          <w:b/>
          <w:lang w:val="en-US"/>
        </w:rPr>
        <w:t xml:space="preserve"> presentations</w:t>
      </w:r>
      <w:r w:rsidR="00DD2472" w:rsidRPr="00253D45">
        <w:rPr>
          <w:b/>
          <w:lang w:val="en-US"/>
        </w:rPr>
        <w:t xml:space="preserve"> at universities and industries</w:t>
      </w:r>
    </w:p>
    <w:sectPr w:rsidR="004F36FF" w:rsidRPr="00253D45" w:rsidSect="0096458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25B2"/>
    <w:multiLevelType w:val="hybridMultilevel"/>
    <w:tmpl w:val="91003BF6"/>
    <w:lvl w:ilvl="0" w:tplc="120A5998">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58C035E"/>
    <w:multiLevelType w:val="hybridMultilevel"/>
    <w:tmpl w:val="27AA0374"/>
    <w:lvl w:ilvl="0" w:tplc="48846D9A">
      <w:start w:val="2"/>
      <w:numFmt w:val="decimal"/>
      <w:lvlText w:val="%1"/>
      <w:lvlJc w:val="left"/>
      <w:pPr>
        <w:tabs>
          <w:tab w:val="num" w:pos="720"/>
        </w:tabs>
        <w:ind w:left="720" w:hanging="360"/>
      </w:pPr>
      <w:rPr>
        <w:rFonts w:hint="default"/>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18967A9"/>
    <w:multiLevelType w:val="hybridMultilevel"/>
    <w:tmpl w:val="84A882EC"/>
    <w:lvl w:ilvl="0" w:tplc="CDDE7352">
      <w:start w:val="3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2810616"/>
    <w:multiLevelType w:val="hybridMultilevel"/>
    <w:tmpl w:val="BDCA759C"/>
    <w:lvl w:ilvl="0" w:tplc="7EA86AB2">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35E231A"/>
    <w:multiLevelType w:val="hybridMultilevel"/>
    <w:tmpl w:val="82AA1AA8"/>
    <w:lvl w:ilvl="0" w:tplc="D1CAD3BC">
      <w:start w:val="37"/>
      <w:numFmt w:val="decimal"/>
      <w:lvlText w:val="%1"/>
      <w:lvlJc w:val="left"/>
      <w:pPr>
        <w:tabs>
          <w:tab w:val="num" w:pos="720"/>
        </w:tabs>
        <w:ind w:left="720" w:hanging="360"/>
      </w:pPr>
      <w:rPr>
        <w:rFonts w:hint="default"/>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54C2AEC"/>
    <w:multiLevelType w:val="hybridMultilevel"/>
    <w:tmpl w:val="460C8826"/>
    <w:lvl w:ilvl="0" w:tplc="94FC19AC">
      <w:start w:val="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7787A1C"/>
    <w:multiLevelType w:val="multilevel"/>
    <w:tmpl w:val="3258B60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F66414C"/>
    <w:multiLevelType w:val="hybridMultilevel"/>
    <w:tmpl w:val="8AFEDD40"/>
    <w:lvl w:ilvl="0" w:tplc="62DC20A4">
      <w:start w:val="1987"/>
      <w:numFmt w:val="bullet"/>
      <w:lvlText w:val="-"/>
      <w:lvlJc w:val="left"/>
      <w:pPr>
        <w:tabs>
          <w:tab w:val="num" w:pos="416"/>
        </w:tabs>
        <w:ind w:left="416" w:hanging="360"/>
      </w:pPr>
      <w:rPr>
        <w:rFonts w:ascii="Times New Roman" w:eastAsia="Times New Roman" w:hAnsi="Times New Roman" w:cs="Times New Roman" w:hint="default"/>
      </w:rPr>
    </w:lvl>
    <w:lvl w:ilvl="1" w:tplc="040C0003" w:tentative="1">
      <w:start w:val="1"/>
      <w:numFmt w:val="bullet"/>
      <w:lvlText w:val="o"/>
      <w:lvlJc w:val="left"/>
      <w:pPr>
        <w:tabs>
          <w:tab w:val="num" w:pos="1136"/>
        </w:tabs>
        <w:ind w:left="1136" w:hanging="360"/>
      </w:pPr>
      <w:rPr>
        <w:rFonts w:ascii="Courier New" w:hAnsi="Courier New" w:hint="default"/>
      </w:rPr>
    </w:lvl>
    <w:lvl w:ilvl="2" w:tplc="040C0005" w:tentative="1">
      <w:start w:val="1"/>
      <w:numFmt w:val="bullet"/>
      <w:lvlText w:val=""/>
      <w:lvlJc w:val="left"/>
      <w:pPr>
        <w:tabs>
          <w:tab w:val="num" w:pos="1856"/>
        </w:tabs>
        <w:ind w:left="1856" w:hanging="360"/>
      </w:pPr>
      <w:rPr>
        <w:rFonts w:ascii="Wingdings" w:hAnsi="Wingdings" w:hint="default"/>
      </w:rPr>
    </w:lvl>
    <w:lvl w:ilvl="3" w:tplc="040C0001" w:tentative="1">
      <w:start w:val="1"/>
      <w:numFmt w:val="bullet"/>
      <w:lvlText w:val=""/>
      <w:lvlJc w:val="left"/>
      <w:pPr>
        <w:tabs>
          <w:tab w:val="num" w:pos="2576"/>
        </w:tabs>
        <w:ind w:left="2576" w:hanging="360"/>
      </w:pPr>
      <w:rPr>
        <w:rFonts w:ascii="Symbol" w:hAnsi="Symbol" w:hint="default"/>
      </w:rPr>
    </w:lvl>
    <w:lvl w:ilvl="4" w:tplc="040C0003" w:tentative="1">
      <w:start w:val="1"/>
      <w:numFmt w:val="bullet"/>
      <w:lvlText w:val="o"/>
      <w:lvlJc w:val="left"/>
      <w:pPr>
        <w:tabs>
          <w:tab w:val="num" w:pos="3296"/>
        </w:tabs>
        <w:ind w:left="3296" w:hanging="360"/>
      </w:pPr>
      <w:rPr>
        <w:rFonts w:ascii="Courier New" w:hAnsi="Courier New" w:hint="default"/>
      </w:rPr>
    </w:lvl>
    <w:lvl w:ilvl="5" w:tplc="040C0005" w:tentative="1">
      <w:start w:val="1"/>
      <w:numFmt w:val="bullet"/>
      <w:lvlText w:val=""/>
      <w:lvlJc w:val="left"/>
      <w:pPr>
        <w:tabs>
          <w:tab w:val="num" w:pos="4016"/>
        </w:tabs>
        <w:ind w:left="4016" w:hanging="360"/>
      </w:pPr>
      <w:rPr>
        <w:rFonts w:ascii="Wingdings" w:hAnsi="Wingdings" w:hint="default"/>
      </w:rPr>
    </w:lvl>
    <w:lvl w:ilvl="6" w:tplc="040C0001" w:tentative="1">
      <w:start w:val="1"/>
      <w:numFmt w:val="bullet"/>
      <w:lvlText w:val=""/>
      <w:lvlJc w:val="left"/>
      <w:pPr>
        <w:tabs>
          <w:tab w:val="num" w:pos="4736"/>
        </w:tabs>
        <w:ind w:left="4736" w:hanging="360"/>
      </w:pPr>
      <w:rPr>
        <w:rFonts w:ascii="Symbol" w:hAnsi="Symbol" w:hint="default"/>
      </w:rPr>
    </w:lvl>
    <w:lvl w:ilvl="7" w:tplc="040C0003" w:tentative="1">
      <w:start w:val="1"/>
      <w:numFmt w:val="bullet"/>
      <w:lvlText w:val="o"/>
      <w:lvlJc w:val="left"/>
      <w:pPr>
        <w:tabs>
          <w:tab w:val="num" w:pos="5456"/>
        </w:tabs>
        <w:ind w:left="5456" w:hanging="360"/>
      </w:pPr>
      <w:rPr>
        <w:rFonts w:ascii="Courier New" w:hAnsi="Courier New" w:hint="default"/>
      </w:rPr>
    </w:lvl>
    <w:lvl w:ilvl="8" w:tplc="040C0005" w:tentative="1">
      <w:start w:val="1"/>
      <w:numFmt w:val="bullet"/>
      <w:lvlText w:val=""/>
      <w:lvlJc w:val="left"/>
      <w:pPr>
        <w:tabs>
          <w:tab w:val="num" w:pos="6176"/>
        </w:tabs>
        <w:ind w:left="6176" w:hanging="360"/>
      </w:pPr>
      <w:rPr>
        <w:rFonts w:ascii="Wingdings" w:hAnsi="Wingdings" w:hint="default"/>
      </w:rPr>
    </w:lvl>
  </w:abstractNum>
  <w:abstractNum w:abstractNumId="8">
    <w:nsid w:val="226F394D"/>
    <w:multiLevelType w:val="singleLevel"/>
    <w:tmpl w:val="F766A9A6"/>
    <w:lvl w:ilvl="0">
      <w:numFmt w:val="bullet"/>
      <w:lvlText w:val="-"/>
      <w:lvlJc w:val="left"/>
      <w:pPr>
        <w:tabs>
          <w:tab w:val="num" w:pos="416"/>
        </w:tabs>
        <w:ind w:left="416" w:hanging="360"/>
      </w:pPr>
      <w:rPr>
        <w:rFonts w:hint="default"/>
      </w:rPr>
    </w:lvl>
  </w:abstractNum>
  <w:abstractNum w:abstractNumId="9">
    <w:nsid w:val="23E822D6"/>
    <w:multiLevelType w:val="singleLevel"/>
    <w:tmpl w:val="B816A758"/>
    <w:lvl w:ilvl="0">
      <w:start w:val="1"/>
      <w:numFmt w:val="decimal"/>
      <w:lvlText w:val="%1"/>
      <w:lvlJc w:val="left"/>
      <w:pPr>
        <w:tabs>
          <w:tab w:val="num" w:pos="705"/>
        </w:tabs>
        <w:ind w:left="705" w:hanging="705"/>
      </w:pPr>
      <w:rPr>
        <w:rFonts w:hint="default"/>
      </w:rPr>
    </w:lvl>
  </w:abstractNum>
  <w:abstractNum w:abstractNumId="10">
    <w:nsid w:val="24F62400"/>
    <w:multiLevelType w:val="hybridMultilevel"/>
    <w:tmpl w:val="E39EEB1C"/>
    <w:lvl w:ilvl="0" w:tplc="741CD018">
      <w:numFmt w:val="bullet"/>
      <w:lvlText w:val="-"/>
      <w:lvlJc w:val="left"/>
      <w:pPr>
        <w:tabs>
          <w:tab w:val="num" w:pos="416"/>
        </w:tabs>
        <w:ind w:left="416" w:hanging="360"/>
      </w:pPr>
      <w:rPr>
        <w:rFonts w:ascii="Times New Roman" w:eastAsia="Times New Roman" w:hAnsi="Times New Roman" w:cs="Times New Roman" w:hint="default"/>
      </w:rPr>
    </w:lvl>
    <w:lvl w:ilvl="1" w:tplc="040C0003" w:tentative="1">
      <w:start w:val="1"/>
      <w:numFmt w:val="bullet"/>
      <w:lvlText w:val="o"/>
      <w:lvlJc w:val="left"/>
      <w:pPr>
        <w:tabs>
          <w:tab w:val="num" w:pos="1136"/>
        </w:tabs>
        <w:ind w:left="1136" w:hanging="360"/>
      </w:pPr>
      <w:rPr>
        <w:rFonts w:ascii="Courier New" w:hAnsi="Courier New" w:hint="default"/>
      </w:rPr>
    </w:lvl>
    <w:lvl w:ilvl="2" w:tplc="040C0005" w:tentative="1">
      <w:start w:val="1"/>
      <w:numFmt w:val="bullet"/>
      <w:lvlText w:val=""/>
      <w:lvlJc w:val="left"/>
      <w:pPr>
        <w:tabs>
          <w:tab w:val="num" w:pos="1856"/>
        </w:tabs>
        <w:ind w:left="1856" w:hanging="360"/>
      </w:pPr>
      <w:rPr>
        <w:rFonts w:ascii="Wingdings" w:hAnsi="Wingdings" w:hint="default"/>
      </w:rPr>
    </w:lvl>
    <w:lvl w:ilvl="3" w:tplc="040C0001" w:tentative="1">
      <w:start w:val="1"/>
      <w:numFmt w:val="bullet"/>
      <w:lvlText w:val=""/>
      <w:lvlJc w:val="left"/>
      <w:pPr>
        <w:tabs>
          <w:tab w:val="num" w:pos="2576"/>
        </w:tabs>
        <w:ind w:left="2576" w:hanging="360"/>
      </w:pPr>
      <w:rPr>
        <w:rFonts w:ascii="Symbol" w:hAnsi="Symbol" w:hint="default"/>
      </w:rPr>
    </w:lvl>
    <w:lvl w:ilvl="4" w:tplc="040C0003" w:tentative="1">
      <w:start w:val="1"/>
      <w:numFmt w:val="bullet"/>
      <w:lvlText w:val="o"/>
      <w:lvlJc w:val="left"/>
      <w:pPr>
        <w:tabs>
          <w:tab w:val="num" w:pos="3296"/>
        </w:tabs>
        <w:ind w:left="3296" w:hanging="360"/>
      </w:pPr>
      <w:rPr>
        <w:rFonts w:ascii="Courier New" w:hAnsi="Courier New" w:hint="default"/>
      </w:rPr>
    </w:lvl>
    <w:lvl w:ilvl="5" w:tplc="040C0005" w:tentative="1">
      <w:start w:val="1"/>
      <w:numFmt w:val="bullet"/>
      <w:lvlText w:val=""/>
      <w:lvlJc w:val="left"/>
      <w:pPr>
        <w:tabs>
          <w:tab w:val="num" w:pos="4016"/>
        </w:tabs>
        <w:ind w:left="4016" w:hanging="360"/>
      </w:pPr>
      <w:rPr>
        <w:rFonts w:ascii="Wingdings" w:hAnsi="Wingdings" w:hint="default"/>
      </w:rPr>
    </w:lvl>
    <w:lvl w:ilvl="6" w:tplc="040C0001" w:tentative="1">
      <w:start w:val="1"/>
      <w:numFmt w:val="bullet"/>
      <w:lvlText w:val=""/>
      <w:lvlJc w:val="left"/>
      <w:pPr>
        <w:tabs>
          <w:tab w:val="num" w:pos="4736"/>
        </w:tabs>
        <w:ind w:left="4736" w:hanging="360"/>
      </w:pPr>
      <w:rPr>
        <w:rFonts w:ascii="Symbol" w:hAnsi="Symbol" w:hint="default"/>
      </w:rPr>
    </w:lvl>
    <w:lvl w:ilvl="7" w:tplc="040C0003" w:tentative="1">
      <w:start w:val="1"/>
      <w:numFmt w:val="bullet"/>
      <w:lvlText w:val="o"/>
      <w:lvlJc w:val="left"/>
      <w:pPr>
        <w:tabs>
          <w:tab w:val="num" w:pos="5456"/>
        </w:tabs>
        <w:ind w:left="5456" w:hanging="360"/>
      </w:pPr>
      <w:rPr>
        <w:rFonts w:ascii="Courier New" w:hAnsi="Courier New" w:hint="default"/>
      </w:rPr>
    </w:lvl>
    <w:lvl w:ilvl="8" w:tplc="040C0005" w:tentative="1">
      <w:start w:val="1"/>
      <w:numFmt w:val="bullet"/>
      <w:lvlText w:val=""/>
      <w:lvlJc w:val="left"/>
      <w:pPr>
        <w:tabs>
          <w:tab w:val="num" w:pos="6176"/>
        </w:tabs>
        <w:ind w:left="6176" w:hanging="360"/>
      </w:pPr>
      <w:rPr>
        <w:rFonts w:ascii="Wingdings" w:hAnsi="Wingdings" w:hint="default"/>
      </w:rPr>
    </w:lvl>
  </w:abstractNum>
  <w:abstractNum w:abstractNumId="11">
    <w:nsid w:val="2698409B"/>
    <w:multiLevelType w:val="hybridMultilevel"/>
    <w:tmpl w:val="C0DEBE38"/>
    <w:lvl w:ilvl="0" w:tplc="5C2EA35E">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9ED1194"/>
    <w:multiLevelType w:val="hybridMultilevel"/>
    <w:tmpl w:val="072455E6"/>
    <w:lvl w:ilvl="0" w:tplc="FFFFFFFF">
      <w:start w:val="2"/>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10E66D6"/>
    <w:multiLevelType w:val="hybridMultilevel"/>
    <w:tmpl w:val="65FC1014"/>
    <w:lvl w:ilvl="0" w:tplc="85B87EA0">
      <w:start w:val="7"/>
      <w:numFmt w:val="decimal"/>
      <w:lvlText w:val="%1"/>
      <w:lvlJc w:val="left"/>
      <w:pPr>
        <w:tabs>
          <w:tab w:val="num" w:pos="416"/>
        </w:tabs>
        <w:ind w:left="416" w:hanging="360"/>
      </w:pPr>
      <w:rPr>
        <w:rFonts w:hint="default"/>
      </w:rPr>
    </w:lvl>
    <w:lvl w:ilvl="1" w:tplc="040C0019" w:tentative="1">
      <w:start w:val="1"/>
      <w:numFmt w:val="lowerLetter"/>
      <w:lvlText w:val="%2."/>
      <w:lvlJc w:val="left"/>
      <w:pPr>
        <w:tabs>
          <w:tab w:val="num" w:pos="1136"/>
        </w:tabs>
        <w:ind w:left="1136" w:hanging="360"/>
      </w:pPr>
    </w:lvl>
    <w:lvl w:ilvl="2" w:tplc="040C001B" w:tentative="1">
      <w:start w:val="1"/>
      <w:numFmt w:val="lowerRoman"/>
      <w:lvlText w:val="%3."/>
      <w:lvlJc w:val="right"/>
      <w:pPr>
        <w:tabs>
          <w:tab w:val="num" w:pos="1856"/>
        </w:tabs>
        <w:ind w:left="1856" w:hanging="180"/>
      </w:pPr>
    </w:lvl>
    <w:lvl w:ilvl="3" w:tplc="040C000F" w:tentative="1">
      <w:start w:val="1"/>
      <w:numFmt w:val="decimal"/>
      <w:lvlText w:val="%4."/>
      <w:lvlJc w:val="left"/>
      <w:pPr>
        <w:tabs>
          <w:tab w:val="num" w:pos="2576"/>
        </w:tabs>
        <w:ind w:left="2576" w:hanging="360"/>
      </w:pPr>
    </w:lvl>
    <w:lvl w:ilvl="4" w:tplc="040C0019" w:tentative="1">
      <w:start w:val="1"/>
      <w:numFmt w:val="lowerLetter"/>
      <w:lvlText w:val="%5."/>
      <w:lvlJc w:val="left"/>
      <w:pPr>
        <w:tabs>
          <w:tab w:val="num" w:pos="3296"/>
        </w:tabs>
        <w:ind w:left="3296" w:hanging="360"/>
      </w:pPr>
    </w:lvl>
    <w:lvl w:ilvl="5" w:tplc="040C001B" w:tentative="1">
      <w:start w:val="1"/>
      <w:numFmt w:val="lowerRoman"/>
      <w:lvlText w:val="%6."/>
      <w:lvlJc w:val="right"/>
      <w:pPr>
        <w:tabs>
          <w:tab w:val="num" w:pos="4016"/>
        </w:tabs>
        <w:ind w:left="4016" w:hanging="180"/>
      </w:pPr>
    </w:lvl>
    <w:lvl w:ilvl="6" w:tplc="040C000F" w:tentative="1">
      <w:start w:val="1"/>
      <w:numFmt w:val="decimal"/>
      <w:lvlText w:val="%7."/>
      <w:lvlJc w:val="left"/>
      <w:pPr>
        <w:tabs>
          <w:tab w:val="num" w:pos="4736"/>
        </w:tabs>
        <w:ind w:left="4736" w:hanging="360"/>
      </w:pPr>
    </w:lvl>
    <w:lvl w:ilvl="7" w:tplc="040C0019" w:tentative="1">
      <w:start w:val="1"/>
      <w:numFmt w:val="lowerLetter"/>
      <w:lvlText w:val="%8."/>
      <w:lvlJc w:val="left"/>
      <w:pPr>
        <w:tabs>
          <w:tab w:val="num" w:pos="5456"/>
        </w:tabs>
        <w:ind w:left="5456" w:hanging="360"/>
      </w:pPr>
    </w:lvl>
    <w:lvl w:ilvl="8" w:tplc="040C001B" w:tentative="1">
      <w:start w:val="1"/>
      <w:numFmt w:val="lowerRoman"/>
      <w:lvlText w:val="%9."/>
      <w:lvlJc w:val="right"/>
      <w:pPr>
        <w:tabs>
          <w:tab w:val="num" w:pos="6176"/>
        </w:tabs>
        <w:ind w:left="6176" w:hanging="180"/>
      </w:pPr>
    </w:lvl>
  </w:abstractNum>
  <w:abstractNum w:abstractNumId="14">
    <w:nsid w:val="4455263C"/>
    <w:multiLevelType w:val="hybridMultilevel"/>
    <w:tmpl w:val="CC5A180C"/>
    <w:lvl w:ilvl="0" w:tplc="98B628A0">
      <w:start w:val="2"/>
      <w:numFmt w:val="decimal"/>
      <w:lvlText w:val="%1"/>
      <w:lvlJc w:val="left"/>
      <w:pPr>
        <w:tabs>
          <w:tab w:val="num" w:pos="1428"/>
        </w:tabs>
        <w:ind w:left="1428" w:hanging="360"/>
      </w:pPr>
      <w:rPr>
        <w:rFonts w:hint="default"/>
        <w:sz w:val="24"/>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5">
    <w:nsid w:val="53523895"/>
    <w:multiLevelType w:val="hybridMultilevel"/>
    <w:tmpl w:val="7DB2792A"/>
    <w:lvl w:ilvl="0" w:tplc="709A679E">
      <w:start w:val="5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576C0792"/>
    <w:multiLevelType w:val="hybridMultilevel"/>
    <w:tmpl w:val="695A08DA"/>
    <w:lvl w:ilvl="0" w:tplc="66B6B3D4">
      <w:start w:val="1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624F2E10"/>
    <w:multiLevelType w:val="hybridMultilevel"/>
    <w:tmpl w:val="1DD02E88"/>
    <w:lvl w:ilvl="0" w:tplc="CA220EF4">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A627ECA"/>
    <w:multiLevelType w:val="hybridMultilevel"/>
    <w:tmpl w:val="5A20F212"/>
    <w:lvl w:ilvl="0" w:tplc="3932C0E2">
      <w:start w:val="1"/>
      <w:numFmt w:val="decimal"/>
      <w:lvlText w:val="%1"/>
      <w:lvlJc w:val="left"/>
      <w:pPr>
        <w:tabs>
          <w:tab w:val="num" w:pos="720"/>
        </w:tabs>
        <w:ind w:left="720" w:hanging="360"/>
      </w:pPr>
      <w:rPr>
        <w:rFonts w:hint="default"/>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7D642E60"/>
    <w:multiLevelType w:val="hybridMultilevel"/>
    <w:tmpl w:val="9C6AFDCA"/>
    <w:lvl w:ilvl="0" w:tplc="17A8F0DC">
      <w:start w:val="41"/>
      <w:numFmt w:val="decimal"/>
      <w:lvlText w:val="%1"/>
      <w:lvlJc w:val="left"/>
      <w:pPr>
        <w:tabs>
          <w:tab w:val="num" w:pos="720"/>
        </w:tabs>
        <w:ind w:left="720" w:hanging="360"/>
      </w:pPr>
      <w:rPr>
        <w:rFonts w:hint="default"/>
      </w:rPr>
    </w:lvl>
    <w:lvl w:ilvl="1" w:tplc="A8D68308" w:tentative="1">
      <w:start w:val="1"/>
      <w:numFmt w:val="lowerLetter"/>
      <w:lvlText w:val="%2."/>
      <w:lvlJc w:val="left"/>
      <w:pPr>
        <w:tabs>
          <w:tab w:val="num" w:pos="1440"/>
        </w:tabs>
        <w:ind w:left="1440" w:hanging="360"/>
      </w:pPr>
    </w:lvl>
    <w:lvl w:ilvl="2" w:tplc="52E48CE4" w:tentative="1">
      <w:start w:val="1"/>
      <w:numFmt w:val="lowerRoman"/>
      <w:lvlText w:val="%3."/>
      <w:lvlJc w:val="right"/>
      <w:pPr>
        <w:tabs>
          <w:tab w:val="num" w:pos="2160"/>
        </w:tabs>
        <w:ind w:left="2160" w:hanging="180"/>
      </w:pPr>
    </w:lvl>
    <w:lvl w:ilvl="3" w:tplc="98F8FAEE" w:tentative="1">
      <w:start w:val="1"/>
      <w:numFmt w:val="decimal"/>
      <w:lvlText w:val="%4."/>
      <w:lvlJc w:val="left"/>
      <w:pPr>
        <w:tabs>
          <w:tab w:val="num" w:pos="2880"/>
        </w:tabs>
        <w:ind w:left="2880" w:hanging="360"/>
      </w:pPr>
    </w:lvl>
    <w:lvl w:ilvl="4" w:tplc="0456AB9A" w:tentative="1">
      <w:start w:val="1"/>
      <w:numFmt w:val="lowerLetter"/>
      <w:lvlText w:val="%5."/>
      <w:lvlJc w:val="left"/>
      <w:pPr>
        <w:tabs>
          <w:tab w:val="num" w:pos="3600"/>
        </w:tabs>
        <w:ind w:left="3600" w:hanging="360"/>
      </w:pPr>
    </w:lvl>
    <w:lvl w:ilvl="5" w:tplc="CDDCF8BA" w:tentative="1">
      <w:start w:val="1"/>
      <w:numFmt w:val="lowerRoman"/>
      <w:lvlText w:val="%6."/>
      <w:lvlJc w:val="right"/>
      <w:pPr>
        <w:tabs>
          <w:tab w:val="num" w:pos="4320"/>
        </w:tabs>
        <w:ind w:left="4320" w:hanging="180"/>
      </w:pPr>
    </w:lvl>
    <w:lvl w:ilvl="6" w:tplc="B3A08520" w:tentative="1">
      <w:start w:val="1"/>
      <w:numFmt w:val="decimal"/>
      <w:lvlText w:val="%7."/>
      <w:lvlJc w:val="left"/>
      <w:pPr>
        <w:tabs>
          <w:tab w:val="num" w:pos="5040"/>
        </w:tabs>
        <w:ind w:left="5040" w:hanging="360"/>
      </w:pPr>
    </w:lvl>
    <w:lvl w:ilvl="7" w:tplc="9B3862DE" w:tentative="1">
      <w:start w:val="1"/>
      <w:numFmt w:val="lowerLetter"/>
      <w:lvlText w:val="%8."/>
      <w:lvlJc w:val="left"/>
      <w:pPr>
        <w:tabs>
          <w:tab w:val="num" w:pos="5760"/>
        </w:tabs>
        <w:ind w:left="5760" w:hanging="360"/>
      </w:pPr>
    </w:lvl>
    <w:lvl w:ilvl="8" w:tplc="3ACABA94"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2"/>
  </w:num>
  <w:num w:numId="4">
    <w:abstractNumId w:val="8"/>
  </w:num>
  <w:num w:numId="5">
    <w:abstractNumId w:val="5"/>
  </w:num>
  <w:num w:numId="6">
    <w:abstractNumId w:val="17"/>
  </w:num>
  <w:num w:numId="7">
    <w:abstractNumId w:val="14"/>
  </w:num>
  <w:num w:numId="8">
    <w:abstractNumId w:val="1"/>
  </w:num>
  <w:num w:numId="9">
    <w:abstractNumId w:val="9"/>
  </w:num>
  <w:num w:numId="10">
    <w:abstractNumId w:val="6"/>
  </w:num>
  <w:num w:numId="11">
    <w:abstractNumId w:val="15"/>
  </w:num>
  <w:num w:numId="12">
    <w:abstractNumId w:val="18"/>
  </w:num>
  <w:num w:numId="13">
    <w:abstractNumId w:val="3"/>
  </w:num>
  <w:num w:numId="14">
    <w:abstractNumId w:val="11"/>
  </w:num>
  <w:num w:numId="15">
    <w:abstractNumId w:val="0"/>
  </w:num>
  <w:num w:numId="16">
    <w:abstractNumId w:val="16"/>
  </w:num>
  <w:num w:numId="17">
    <w:abstractNumId w:val="2"/>
  </w:num>
  <w:num w:numId="18">
    <w:abstractNumId w:val="4"/>
  </w:num>
  <w:num w:numId="19">
    <w:abstractNumId w:val="19"/>
  </w:num>
  <w:num w:numId="20">
    <w:abstractNumId w:val="13"/>
  </w:num>
  <w:num w:numId="2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noPunctuationKerning/>
  <w:characterSpacingControl w:val="doNotCompress"/>
  <w:compat/>
  <w:rsids>
    <w:rsidRoot w:val="002C4FF1"/>
    <w:rsid w:val="000017ED"/>
    <w:rsid w:val="0002176E"/>
    <w:rsid w:val="00030037"/>
    <w:rsid w:val="00037A46"/>
    <w:rsid w:val="00063A78"/>
    <w:rsid w:val="0007042B"/>
    <w:rsid w:val="00083ACA"/>
    <w:rsid w:val="000D207F"/>
    <w:rsid w:val="00152E3A"/>
    <w:rsid w:val="00162868"/>
    <w:rsid w:val="00174B9D"/>
    <w:rsid w:val="0018288B"/>
    <w:rsid w:val="00193102"/>
    <w:rsid w:val="001C1BA2"/>
    <w:rsid w:val="001C2F3C"/>
    <w:rsid w:val="001D3D06"/>
    <w:rsid w:val="001F474D"/>
    <w:rsid w:val="00203E80"/>
    <w:rsid w:val="00232FBE"/>
    <w:rsid w:val="00253D45"/>
    <w:rsid w:val="00255380"/>
    <w:rsid w:val="002758CD"/>
    <w:rsid w:val="00283BCD"/>
    <w:rsid w:val="002B1CD9"/>
    <w:rsid w:val="002C4FF1"/>
    <w:rsid w:val="002C590D"/>
    <w:rsid w:val="00315630"/>
    <w:rsid w:val="00362EA3"/>
    <w:rsid w:val="00374D7E"/>
    <w:rsid w:val="003C244C"/>
    <w:rsid w:val="003F3CF4"/>
    <w:rsid w:val="003F3EDE"/>
    <w:rsid w:val="0042118A"/>
    <w:rsid w:val="004669C0"/>
    <w:rsid w:val="004676A8"/>
    <w:rsid w:val="004B57DB"/>
    <w:rsid w:val="004D050F"/>
    <w:rsid w:val="004F36FF"/>
    <w:rsid w:val="004F4D85"/>
    <w:rsid w:val="004F5F5E"/>
    <w:rsid w:val="004F6AF1"/>
    <w:rsid w:val="0052535F"/>
    <w:rsid w:val="00534895"/>
    <w:rsid w:val="00554396"/>
    <w:rsid w:val="0056768E"/>
    <w:rsid w:val="00571EBD"/>
    <w:rsid w:val="00571F65"/>
    <w:rsid w:val="00580FE9"/>
    <w:rsid w:val="005855F7"/>
    <w:rsid w:val="00597C07"/>
    <w:rsid w:val="005A0EC7"/>
    <w:rsid w:val="005A17D4"/>
    <w:rsid w:val="005A7791"/>
    <w:rsid w:val="005D0E74"/>
    <w:rsid w:val="005F7E1D"/>
    <w:rsid w:val="00604BA1"/>
    <w:rsid w:val="006233A0"/>
    <w:rsid w:val="00637ED4"/>
    <w:rsid w:val="006429A3"/>
    <w:rsid w:val="00643ADD"/>
    <w:rsid w:val="006611B7"/>
    <w:rsid w:val="00662F26"/>
    <w:rsid w:val="0067285D"/>
    <w:rsid w:val="00697BCC"/>
    <w:rsid w:val="006E002B"/>
    <w:rsid w:val="006E1A45"/>
    <w:rsid w:val="006E5987"/>
    <w:rsid w:val="006F394B"/>
    <w:rsid w:val="006F7ED5"/>
    <w:rsid w:val="00741C32"/>
    <w:rsid w:val="00743544"/>
    <w:rsid w:val="007B4009"/>
    <w:rsid w:val="007B5053"/>
    <w:rsid w:val="00821D5F"/>
    <w:rsid w:val="00836986"/>
    <w:rsid w:val="00840CAA"/>
    <w:rsid w:val="00865956"/>
    <w:rsid w:val="008A4FA6"/>
    <w:rsid w:val="008B4BD4"/>
    <w:rsid w:val="008D6835"/>
    <w:rsid w:val="008E50A0"/>
    <w:rsid w:val="008E7098"/>
    <w:rsid w:val="00900431"/>
    <w:rsid w:val="00906196"/>
    <w:rsid w:val="00906E4D"/>
    <w:rsid w:val="00920F74"/>
    <w:rsid w:val="00926A62"/>
    <w:rsid w:val="0093656D"/>
    <w:rsid w:val="00942FEB"/>
    <w:rsid w:val="00946D98"/>
    <w:rsid w:val="00955142"/>
    <w:rsid w:val="00964587"/>
    <w:rsid w:val="00974694"/>
    <w:rsid w:val="00974810"/>
    <w:rsid w:val="00997922"/>
    <w:rsid w:val="009C75A3"/>
    <w:rsid w:val="00A17147"/>
    <w:rsid w:val="00A275CC"/>
    <w:rsid w:val="00A27F36"/>
    <w:rsid w:val="00A571B6"/>
    <w:rsid w:val="00A85356"/>
    <w:rsid w:val="00A975E5"/>
    <w:rsid w:val="00AA4619"/>
    <w:rsid w:val="00AA5D63"/>
    <w:rsid w:val="00AD570B"/>
    <w:rsid w:val="00B25876"/>
    <w:rsid w:val="00B4405D"/>
    <w:rsid w:val="00B54350"/>
    <w:rsid w:val="00B708AA"/>
    <w:rsid w:val="00B8257F"/>
    <w:rsid w:val="00BB6C96"/>
    <w:rsid w:val="00BC50AE"/>
    <w:rsid w:val="00BC7522"/>
    <w:rsid w:val="00C04D39"/>
    <w:rsid w:val="00C3106F"/>
    <w:rsid w:val="00C8541C"/>
    <w:rsid w:val="00C87AD4"/>
    <w:rsid w:val="00C916AF"/>
    <w:rsid w:val="00CA2F6B"/>
    <w:rsid w:val="00CA6205"/>
    <w:rsid w:val="00CC5C73"/>
    <w:rsid w:val="00CE3F24"/>
    <w:rsid w:val="00CF639D"/>
    <w:rsid w:val="00D00FD0"/>
    <w:rsid w:val="00D21629"/>
    <w:rsid w:val="00D31ABA"/>
    <w:rsid w:val="00D77B1E"/>
    <w:rsid w:val="00D92CFD"/>
    <w:rsid w:val="00D939B1"/>
    <w:rsid w:val="00DB4FEE"/>
    <w:rsid w:val="00DC4D86"/>
    <w:rsid w:val="00DC7A87"/>
    <w:rsid w:val="00DD2472"/>
    <w:rsid w:val="00DD4D15"/>
    <w:rsid w:val="00DE7562"/>
    <w:rsid w:val="00E301E6"/>
    <w:rsid w:val="00E53635"/>
    <w:rsid w:val="00E835D8"/>
    <w:rsid w:val="00E84C12"/>
    <w:rsid w:val="00EB7BB6"/>
    <w:rsid w:val="00EC4A69"/>
    <w:rsid w:val="00ED5A09"/>
    <w:rsid w:val="00F42BB2"/>
    <w:rsid w:val="00F603EB"/>
    <w:rsid w:val="00F640E9"/>
    <w:rsid w:val="00F65F39"/>
    <w:rsid w:val="00F957AC"/>
    <w:rsid w:val="00FB2B74"/>
    <w:rsid w:val="00FC4B5C"/>
    <w:rsid w:val="00FD55F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587"/>
    <w:rPr>
      <w:sz w:val="24"/>
      <w:szCs w:val="24"/>
    </w:rPr>
  </w:style>
  <w:style w:type="paragraph" w:styleId="Ttulo1">
    <w:name w:val="heading 1"/>
    <w:basedOn w:val="Normal"/>
    <w:next w:val="Normal"/>
    <w:qFormat/>
    <w:rsid w:val="00964587"/>
    <w:pPr>
      <w:keepNext/>
      <w:tabs>
        <w:tab w:val="left" w:pos="0"/>
      </w:tabs>
      <w:spacing w:line="360" w:lineRule="atLeast"/>
      <w:ind w:right="-594"/>
      <w:jc w:val="both"/>
      <w:outlineLvl w:val="0"/>
    </w:pPr>
    <w:rPr>
      <w:b/>
      <w:bCs/>
    </w:rPr>
  </w:style>
  <w:style w:type="paragraph" w:styleId="Ttulo2">
    <w:name w:val="heading 2"/>
    <w:basedOn w:val="Normal"/>
    <w:next w:val="Normal"/>
    <w:qFormat/>
    <w:rsid w:val="00964587"/>
    <w:pPr>
      <w:keepNext/>
      <w:tabs>
        <w:tab w:val="left" w:pos="0"/>
        <w:tab w:val="left" w:pos="7531"/>
      </w:tabs>
      <w:ind w:right="-900"/>
      <w:jc w:val="both"/>
      <w:outlineLvl w:val="1"/>
    </w:pPr>
    <w:rPr>
      <w:b/>
      <w:bCs/>
      <w:lang w:val="en-US"/>
    </w:rPr>
  </w:style>
  <w:style w:type="paragraph" w:styleId="Ttulo3">
    <w:name w:val="heading 3"/>
    <w:basedOn w:val="Normal"/>
    <w:next w:val="Normal"/>
    <w:qFormat/>
    <w:rsid w:val="00964587"/>
    <w:pPr>
      <w:keepNext/>
      <w:tabs>
        <w:tab w:val="left" w:pos="0"/>
      </w:tabs>
      <w:spacing w:line="360" w:lineRule="atLeast"/>
      <w:ind w:left="567" w:right="-900" w:hanging="511"/>
      <w:outlineLvl w:val="2"/>
    </w:pPr>
    <w:rPr>
      <w:b/>
      <w:lang w:val="en-US"/>
    </w:rPr>
  </w:style>
  <w:style w:type="paragraph" w:styleId="Ttulo4">
    <w:name w:val="heading 4"/>
    <w:basedOn w:val="Normal"/>
    <w:next w:val="Normal"/>
    <w:qFormat/>
    <w:rsid w:val="00964587"/>
    <w:pPr>
      <w:keepNext/>
      <w:spacing w:line="360" w:lineRule="atLeast"/>
      <w:ind w:left="56" w:right="-900"/>
      <w:outlineLvl w:val="3"/>
    </w:pPr>
    <w:rPr>
      <w:b/>
    </w:rPr>
  </w:style>
  <w:style w:type="paragraph" w:styleId="Ttulo5">
    <w:name w:val="heading 5"/>
    <w:basedOn w:val="Normal"/>
    <w:next w:val="Normal"/>
    <w:qFormat/>
    <w:rsid w:val="00964587"/>
    <w:pPr>
      <w:keepNext/>
      <w:tabs>
        <w:tab w:val="left" w:pos="360"/>
      </w:tabs>
      <w:spacing w:line="360" w:lineRule="atLeast"/>
      <w:ind w:left="56" w:right="-900"/>
      <w:jc w:val="both"/>
      <w:outlineLvl w:val="4"/>
    </w:pPr>
    <w:rPr>
      <w:b/>
      <w:bCs/>
      <w:lang w:val="en-US"/>
    </w:rPr>
  </w:style>
  <w:style w:type="paragraph" w:styleId="Ttulo6">
    <w:name w:val="heading 6"/>
    <w:basedOn w:val="Normal"/>
    <w:next w:val="Normal"/>
    <w:qFormat/>
    <w:rsid w:val="00964587"/>
    <w:pPr>
      <w:keepNext/>
      <w:tabs>
        <w:tab w:val="left" w:pos="0"/>
      </w:tabs>
      <w:ind w:right="-900"/>
      <w:outlineLvl w:val="5"/>
    </w:pPr>
    <w:rPr>
      <w:b/>
      <w:bCs/>
      <w:lang w:val="en-US"/>
    </w:rPr>
  </w:style>
  <w:style w:type="paragraph" w:styleId="Ttulo8">
    <w:name w:val="heading 8"/>
    <w:basedOn w:val="Normal"/>
    <w:next w:val="Normal"/>
    <w:qFormat/>
    <w:rsid w:val="00964587"/>
    <w:pPr>
      <w:keepNext/>
      <w:ind w:firstLine="705"/>
      <w:outlineLvl w:val="7"/>
    </w:pPr>
    <w:rPr>
      <w: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964587"/>
    <w:pPr>
      <w:tabs>
        <w:tab w:val="left" w:pos="0"/>
      </w:tabs>
      <w:spacing w:line="360" w:lineRule="atLeast"/>
      <w:ind w:left="540" w:right="-594" w:hanging="511"/>
      <w:jc w:val="both"/>
    </w:pPr>
    <w:rPr>
      <w:lang w:val="de-DE"/>
    </w:rPr>
  </w:style>
  <w:style w:type="paragraph" w:styleId="Textoindependiente">
    <w:name w:val="Body Text"/>
    <w:basedOn w:val="Normal"/>
    <w:rsid w:val="00964587"/>
    <w:pPr>
      <w:overflowPunct w:val="0"/>
      <w:autoSpaceDE w:val="0"/>
      <w:autoSpaceDN w:val="0"/>
      <w:adjustRightInd w:val="0"/>
      <w:spacing w:line="360" w:lineRule="auto"/>
      <w:jc w:val="center"/>
      <w:textAlignment w:val="baseline"/>
    </w:pPr>
    <w:rPr>
      <w:rFonts w:ascii="Times" w:hAnsi="Times"/>
      <w:szCs w:val="20"/>
    </w:rPr>
  </w:style>
  <w:style w:type="paragraph" w:styleId="Textoindependiente2">
    <w:name w:val="Body Text 2"/>
    <w:basedOn w:val="Normal"/>
    <w:rsid w:val="00964587"/>
    <w:pPr>
      <w:ind w:right="-900"/>
      <w:jc w:val="both"/>
    </w:pPr>
    <w:rPr>
      <w:lang w:val="en-US"/>
    </w:rPr>
  </w:style>
  <w:style w:type="paragraph" w:styleId="Sangradetextonormal">
    <w:name w:val="Body Text Indent"/>
    <w:basedOn w:val="Normal"/>
    <w:rsid w:val="00964587"/>
    <w:pPr>
      <w:ind w:left="360"/>
      <w:jc w:val="both"/>
    </w:pPr>
    <w:rPr>
      <w:lang w:val="en-US"/>
    </w:rPr>
  </w:style>
  <w:style w:type="paragraph" w:styleId="Sangra2detindependiente">
    <w:name w:val="Body Text Indent 2"/>
    <w:basedOn w:val="Normal"/>
    <w:rsid w:val="00964587"/>
    <w:pPr>
      <w:ind w:left="360"/>
    </w:pPr>
    <w:rPr>
      <w:lang w:val="en-US"/>
    </w:rPr>
  </w:style>
  <w:style w:type="paragraph" w:styleId="Textoindependiente3">
    <w:name w:val="Body Text 3"/>
    <w:basedOn w:val="Normal"/>
    <w:rsid w:val="00964587"/>
    <w:pPr>
      <w:ind w:right="-594"/>
      <w:jc w:val="both"/>
    </w:pPr>
  </w:style>
  <w:style w:type="paragraph" w:styleId="Piedepgina">
    <w:name w:val="footer"/>
    <w:basedOn w:val="Normal"/>
    <w:rsid w:val="00964587"/>
    <w:pPr>
      <w:tabs>
        <w:tab w:val="center" w:pos="4536"/>
        <w:tab w:val="right" w:pos="9072"/>
      </w:tabs>
    </w:pPr>
    <w:rPr>
      <w:sz w:val="20"/>
      <w:szCs w:val="20"/>
    </w:rPr>
  </w:style>
  <w:style w:type="character" w:styleId="Hipervnculo">
    <w:name w:val="Hyperlink"/>
    <w:basedOn w:val="Fuentedeprrafopredeter"/>
    <w:rsid w:val="005D0E74"/>
    <w:rPr>
      <w:color w:val="0000FF"/>
      <w:u w:val="single"/>
    </w:rPr>
  </w:style>
  <w:style w:type="paragraph" w:styleId="Textonotapie">
    <w:name w:val="footnote text"/>
    <w:basedOn w:val="Normal"/>
    <w:semiHidden/>
    <w:rsid w:val="00DC7A87"/>
    <w:rPr>
      <w:sz w:val="20"/>
      <w:szCs w:val="20"/>
    </w:rPr>
  </w:style>
  <w:style w:type="paragraph" w:customStyle="1" w:styleId="Alina1Bis">
    <w:name w:val="Alinéa 1 Bis"/>
    <w:basedOn w:val="Normal"/>
    <w:rsid w:val="00DC7A87"/>
    <w:pPr>
      <w:spacing w:before="60"/>
      <w:ind w:left="800" w:hanging="318"/>
      <w:jc w:val="both"/>
    </w:pPr>
    <w:rPr>
      <w:rFonts w:ascii="Times" w:hAnsi="Times"/>
      <w:color w:val="000000"/>
      <w:sz w:val="20"/>
      <w:szCs w:val="20"/>
      <w:lang w:val="en-US"/>
    </w:rPr>
  </w:style>
  <w:style w:type="paragraph" w:customStyle="1" w:styleId="SuiteAlina1">
    <w:name w:val="Suite Alinéa 1"/>
    <w:basedOn w:val="Normal"/>
    <w:rsid w:val="00DC7A87"/>
    <w:pPr>
      <w:ind w:left="800"/>
      <w:jc w:val="both"/>
    </w:pPr>
    <w:rPr>
      <w:rFonts w:ascii="Times" w:hAnsi="Times"/>
      <w:color w:val="000000"/>
      <w:sz w:val="20"/>
      <w:szCs w:val="20"/>
      <w:lang w:val="en-US"/>
    </w:rPr>
  </w:style>
  <w:style w:type="paragraph" w:customStyle="1" w:styleId="Authors-Materiais2007">
    <w:name w:val="Authors - Materiais2007"/>
    <w:basedOn w:val="Normal"/>
    <w:rsid w:val="00DC7A87"/>
    <w:pPr>
      <w:widowControl w:val="0"/>
      <w:jc w:val="center"/>
    </w:pPr>
    <w:rPr>
      <w:rFonts w:eastAsia="MS Mincho"/>
      <w:kern w:val="2"/>
      <w:sz w:val="22"/>
      <w:szCs w:val="22"/>
      <w:lang w:val="en-US" w:eastAsia="ja-JP"/>
    </w:rPr>
  </w:style>
  <w:style w:type="paragraph" w:customStyle="1" w:styleId="SecondarySection-Materiais2007">
    <w:name w:val="SecondarySection - Materiais2007"/>
    <w:basedOn w:val="Normal"/>
    <w:link w:val="SecondarySection-Materiais2007Char"/>
    <w:rsid w:val="00DC7A87"/>
    <w:pPr>
      <w:widowControl w:val="0"/>
      <w:spacing w:before="240" w:after="120"/>
      <w:jc w:val="both"/>
    </w:pPr>
    <w:rPr>
      <w:rFonts w:eastAsia="MS Mincho"/>
      <w:b/>
      <w:bCs/>
      <w:kern w:val="2"/>
      <w:lang w:val="en-US" w:eastAsia="ja-JP"/>
    </w:rPr>
  </w:style>
  <w:style w:type="character" w:customStyle="1" w:styleId="SecondarySection-Materiais2007Char">
    <w:name w:val="SecondarySection - Materiais2007 Char"/>
    <w:basedOn w:val="Fuentedeprrafopredeter"/>
    <w:link w:val="SecondarySection-Materiais2007"/>
    <w:rsid w:val="00DC7A87"/>
    <w:rPr>
      <w:rFonts w:eastAsia="MS Mincho"/>
      <w:b/>
      <w:bCs/>
      <w:kern w:val="2"/>
      <w:sz w:val="24"/>
      <w:szCs w:val="24"/>
      <w:lang w:val="en-US" w:eastAsia="ja-JP" w:bidi="ar-SA"/>
    </w:rPr>
  </w:style>
  <w:style w:type="paragraph" w:customStyle="1" w:styleId="Title-Materiais2007">
    <w:name w:val="Title - Materiais2007"/>
    <w:basedOn w:val="Ttulo1"/>
    <w:rsid w:val="00DC7A87"/>
    <w:pPr>
      <w:widowControl w:val="0"/>
      <w:tabs>
        <w:tab w:val="clear" w:pos="0"/>
      </w:tabs>
      <w:spacing w:before="480" w:after="240" w:line="240" w:lineRule="auto"/>
      <w:ind w:right="0"/>
      <w:jc w:val="center"/>
    </w:pPr>
    <w:rPr>
      <w:rFonts w:eastAsia="MS Gothic"/>
      <w:caps/>
      <w:kern w:val="2"/>
      <w:sz w:val="28"/>
      <w:lang w:val="en-US" w:eastAsia="ja-JP"/>
    </w:rPr>
  </w:style>
  <w:style w:type="paragraph" w:styleId="NormalWeb">
    <w:name w:val="Normal (Web)"/>
    <w:basedOn w:val="Normal"/>
    <w:rsid w:val="00DC7A87"/>
    <w:pPr>
      <w:spacing w:after="120" w:line="288" w:lineRule="atLeast"/>
    </w:pPr>
  </w:style>
  <w:style w:type="character" w:styleId="Textoennegrita">
    <w:name w:val="Strong"/>
    <w:basedOn w:val="Fuentedeprrafopredeter"/>
    <w:uiPriority w:val="22"/>
    <w:qFormat/>
    <w:rsid w:val="00DC7A87"/>
    <w:rPr>
      <w:b/>
      <w:bCs/>
    </w:rPr>
  </w:style>
  <w:style w:type="paragraph" w:customStyle="1" w:styleId="TAMainText">
    <w:name w:val="TA_Main_Text"/>
    <w:basedOn w:val="Normal"/>
    <w:rsid w:val="00DC7A87"/>
    <w:pPr>
      <w:spacing w:line="480" w:lineRule="auto"/>
      <w:ind w:firstLine="202"/>
      <w:jc w:val="both"/>
    </w:pPr>
    <w:rPr>
      <w:rFonts w:ascii="Times" w:hAnsi="Times"/>
      <w:szCs w:val="20"/>
      <w:lang w:val="en-US" w:eastAsia="en-US"/>
    </w:rPr>
  </w:style>
  <w:style w:type="character" w:styleId="nfasis">
    <w:name w:val="Emphasis"/>
    <w:basedOn w:val="Fuentedeprrafopredeter"/>
    <w:uiPriority w:val="20"/>
    <w:qFormat/>
    <w:rsid w:val="00DC7A87"/>
    <w:rPr>
      <w:i/>
      <w:iCs/>
    </w:rPr>
  </w:style>
  <w:style w:type="character" w:styleId="Hipervnculovisitado">
    <w:name w:val="FollowedHyperlink"/>
    <w:basedOn w:val="Fuentedeprrafopredeter"/>
    <w:rsid w:val="00DC7A87"/>
    <w:rPr>
      <w:color w:val="800080"/>
      <w:u w:val="single"/>
    </w:rPr>
  </w:style>
  <w:style w:type="paragraph" w:styleId="Textodeglobo">
    <w:name w:val="Balloon Text"/>
    <w:basedOn w:val="Normal"/>
    <w:link w:val="TextodegloboCar"/>
    <w:rsid w:val="00283BCD"/>
    <w:rPr>
      <w:rFonts w:ascii="Tahoma" w:hAnsi="Tahoma" w:cs="Tahoma"/>
      <w:sz w:val="16"/>
      <w:szCs w:val="16"/>
    </w:rPr>
  </w:style>
  <w:style w:type="character" w:customStyle="1" w:styleId="TextodegloboCar">
    <w:name w:val="Texto de globo Car"/>
    <w:basedOn w:val="Fuentedeprrafopredeter"/>
    <w:link w:val="Textodeglobo"/>
    <w:rsid w:val="00283BCD"/>
    <w:rPr>
      <w:rFonts w:ascii="Tahoma" w:hAnsi="Tahoma" w:cs="Tahoma"/>
      <w:sz w:val="16"/>
      <w:szCs w:val="16"/>
    </w:rPr>
  </w:style>
  <w:style w:type="character" w:customStyle="1" w:styleId="style11">
    <w:name w:val="style11"/>
    <w:basedOn w:val="Fuentedeprrafopredeter"/>
    <w:rsid w:val="004F4D85"/>
  </w:style>
  <w:style w:type="paragraph" w:styleId="Textosinformato">
    <w:name w:val="Plain Text"/>
    <w:basedOn w:val="Normal"/>
    <w:link w:val="TextosinformatoCar"/>
    <w:uiPriority w:val="99"/>
    <w:unhideWhenUsed/>
    <w:rsid w:val="00597C07"/>
    <w:rPr>
      <w:rFonts w:ascii="Consolas" w:eastAsiaTheme="minorHAnsi" w:hAnsi="Consolas" w:cstheme="minorBidi"/>
      <w:sz w:val="21"/>
      <w:szCs w:val="21"/>
      <w:lang w:eastAsia="en-US"/>
    </w:rPr>
  </w:style>
  <w:style w:type="character" w:customStyle="1" w:styleId="TextosinformatoCar">
    <w:name w:val="Texto sin formato Car"/>
    <w:basedOn w:val="Fuentedeprrafopredeter"/>
    <w:link w:val="Textosinformato"/>
    <w:uiPriority w:val="99"/>
    <w:rsid w:val="00597C07"/>
    <w:rPr>
      <w:rFonts w:ascii="Consolas" w:eastAsiaTheme="minorHAnsi" w:hAnsi="Consolas" w:cstheme="minorBidi"/>
      <w:sz w:val="21"/>
      <w:szCs w:val="21"/>
      <w:lang w:eastAsia="en-US"/>
    </w:rPr>
  </w:style>
  <w:style w:type="paragraph" w:customStyle="1" w:styleId="Default">
    <w:name w:val="Default"/>
    <w:rsid w:val="00D92CFD"/>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F42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tabs>
        <w:tab w:val="left" w:pos="0"/>
      </w:tabs>
      <w:spacing w:line="360" w:lineRule="atLeast"/>
      <w:ind w:right="-594"/>
      <w:jc w:val="both"/>
      <w:outlineLvl w:val="0"/>
    </w:pPr>
    <w:rPr>
      <w:b/>
      <w:bCs/>
    </w:rPr>
  </w:style>
  <w:style w:type="paragraph" w:styleId="Titre2">
    <w:name w:val="heading 2"/>
    <w:basedOn w:val="Normal"/>
    <w:next w:val="Normal"/>
    <w:qFormat/>
    <w:pPr>
      <w:keepNext/>
      <w:tabs>
        <w:tab w:val="left" w:pos="0"/>
        <w:tab w:val="left" w:pos="7531"/>
      </w:tabs>
      <w:ind w:right="-900"/>
      <w:jc w:val="both"/>
      <w:outlineLvl w:val="1"/>
    </w:pPr>
    <w:rPr>
      <w:b/>
      <w:bCs/>
      <w:lang w:val="en-US"/>
    </w:rPr>
  </w:style>
  <w:style w:type="paragraph" w:styleId="Titre3">
    <w:name w:val="heading 3"/>
    <w:basedOn w:val="Normal"/>
    <w:next w:val="Normal"/>
    <w:qFormat/>
    <w:pPr>
      <w:keepNext/>
      <w:tabs>
        <w:tab w:val="left" w:pos="0"/>
      </w:tabs>
      <w:spacing w:line="360" w:lineRule="atLeast"/>
      <w:ind w:left="567" w:right="-900" w:hanging="511"/>
      <w:outlineLvl w:val="2"/>
    </w:pPr>
    <w:rPr>
      <w:b/>
      <w:lang w:val="en-US"/>
    </w:rPr>
  </w:style>
  <w:style w:type="paragraph" w:styleId="Titre4">
    <w:name w:val="heading 4"/>
    <w:basedOn w:val="Normal"/>
    <w:next w:val="Normal"/>
    <w:qFormat/>
    <w:pPr>
      <w:keepNext/>
      <w:spacing w:line="360" w:lineRule="atLeast"/>
      <w:ind w:left="56" w:right="-900"/>
      <w:outlineLvl w:val="3"/>
    </w:pPr>
    <w:rPr>
      <w:b/>
    </w:rPr>
  </w:style>
  <w:style w:type="paragraph" w:styleId="Titre5">
    <w:name w:val="heading 5"/>
    <w:basedOn w:val="Normal"/>
    <w:next w:val="Normal"/>
    <w:qFormat/>
    <w:pPr>
      <w:keepNext/>
      <w:tabs>
        <w:tab w:val="left" w:pos="360"/>
      </w:tabs>
      <w:spacing w:line="360" w:lineRule="atLeast"/>
      <w:ind w:left="56" w:right="-900"/>
      <w:jc w:val="both"/>
      <w:outlineLvl w:val="4"/>
    </w:pPr>
    <w:rPr>
      <w:b/>
      <w:bCs/>
      <w:lang w:val="en-US"/>
    </w:rPr>
  </w:style>
  <w:style w:type="paragraph" w:styleId="Titre6">
    <w:name w:val="heading 6"/>
    <w:basedOn w:val="Normal"/>
    <w:next w:val="Normal"/>
    <w:qFormat/>
    <w:pPr>
      <w:keepNext/>
      <w:tabs>
        <w:tab w:val="left" w:pos="0"/>
      </w:tabs>
      <w:ind w:right="-900"/>
      <w:outlineLvl w:val="5"/>
    </w:pPr>
    <w:rPr>
      <w:b/>
      <w:bCs/>
      <w:lang w:val="en-US"/>
    </w:rPr>
  </w:style>
  <w:style w:type="paragraph" w:styleId="Titre8">
    <w:name w:val="heading 8"/>
    <w:basedOn w:val="Normal"/>
    <w:next w:val="Normal"/>
    <w:qFormat/>
    <w:pPr>
      <w:keepNext/>
      <w:ind w:firstLine="705"/>
      <w:outlineLvl w:val="7"/>
    </w:pPr>
    <w:rPr>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tabs>
        <w:tab w:val="left" w:pos="0"/>
      </w:tabs>
      <w:spacing w:line="360" w:lineRule="atLeast"/>
      <w:ind w:left="540" w:right="-594" w:hanging="511"/>
      <w:jc w:val="both"/>
    </w:pPr>
    <w:rPr>
      <w:lang w:val="de-DE"/>
    </w:rPr>
  </w:style>
  <w:style w:type="paragraph" w:styleId="Corpsdetexte">
    <w:name w:val="Body Text"/>
    <w:basedOn w:val="Normal"/>
    <w:pPr>
      <w:overflowPunct w:val="0"/>
      <w:autoSpaceDE w:val="0"/>
      <w:autoSpaceDN w:val="0"/>
      <w:adjustRightInd w:val="0"/>
      <w:spacing w:line="360" w:lineRule="auto"/>
      <w:jc w:val="center"/>
      <w:textAlignment w:val="baseline"/>
    </w:pPr>
    <w:rPr>
      <w:rFonts w:ascii="Times" w:hAnsi="Times"/>
      <w:szCs w:val="20"/>
    </w:rPr>
  </w:style>
  <w:style w:type="paragraph" w:styleId="Corpsdetexte2">
    <w:name w:val="Body Text 2"/>
    <w:basedOn w:val="Normal"/>
    <w:pPr>
      <w:ind w:right="-900"/>
      <w:jc w:val="both"/>
    </w:pPr>
    <w:rPr>
      <w:lang w:val="en-US"/>
    </w:rPr>
  </w:style>
  <w:style w:type="paragraph" w:styleId="Retraitcorpsdetexte">
    <w:name w:val="Body Text Indent"/>
    <w:basedOn w:val="Normal"/>
    <w:pPr>
      <w:ind w:left="360"/>
      <w:jc w:val="both"/>
    </w:pPr>
    <w:rPr>
      <w:lang w:val="en-US"/>
    </w:rPr>
  </w:style>
  <w:style w:type="paragraph" w:styleId="Retraitcorpsdetexte2">
    <w:name w:val="Body Text Indent 2"/>
    <w:basedOn w:val="Normal"/>
    <w:pPr>
      <w:ind w:left="360"/>
    </w:pPr>
    <w:rPr>
      <w:lang w:val="en-US"/>
    </w:rPr>
  </w:style>
  <w:style w:type="paragraph" w:styleId="Corpsdetexte3">
    <w:name w:val="Body Text 3"/>
    <w:basedOn w:val="Normal"/>
    <w:pPr>
      <w:ind w:right="-594"/>
      <w:jc w:val="both"/>
    </w:pPr>
  </w:style>
  <w:style w:type="paragraph" w:styleId="Pieddepage">
    <w:name w:val="footer"/>
    <w:basedOn w:val="Normal"/>
    <w:pPr>
      <w:tabs>
        <w:tab w:val="center" w:pos="4536"/>
        <w:tab w:val="right" w:pos="9072"/>
      </w:tabs>
    </w:pPr>
    <w:rPr>
      <w:sz w:val="20"/>
      <w:szCs w:val="20"/>
    </w:rPr>
  </w:style>
  <w:style w:type="character" w:styleId="Lienhypertexte">
    <w:name w:val="Hyperlink"/>
    <w:basedOn w:val="Policepardfaut"/>
    <w:rsid w:val="005D0E74"/>
    <w:rPr>
      <w:color w:val="0000FF"/>
      <w:u w:val="single"/>
    </w:rPr>
  </w:style>
  <w:style w:type="paragraph" w:styleId="Notedebasdepage">
    <w:name w:val="footnote text"/>
    <w:basedOn w:val="Normal"/>
    <w:semiHidden/>
    <w:rsid w:val="00DC7A87"/>
    <w:rPr>
      <w:sz w:val="20"/>
      <w:szCs w:val="20"/>
    </w:rPr>
  </w:style>
  <w:style w:type="paragraph" w:customStyle="1" w:styleId="Alina1Bis">
    <w:name w:val="Alinéa 1 Bis"/>
    <w:basedOn w:val="Normal"/>
    <w:rsid w:val="00DC7A87"/>
    <w:pPr>
      <w:spacing w:before="60"/>
      <w:ind w:left="800" w:hanging="318"/>
      <w:jc w:val="both"/>
    </w:pPr>
    <w:rPr>
      <w:rFonts w:ascii="Times" w:hAnsi="Times"/>
      <w:color w:val="000000"/>
      <w:sz w:val="20"/>
      <w:szCs w:val="20"/>
      <w:lang w:val="en-US"/>
    </w:rPr>
  </w:style>
  <w:style w:type="paragraph" w:customStyle="1" w:styleId="SuiteAlina1">
    <w:name w:val="Suite Alinéa 1"/>
    <w:basedOn w:val="Normal"/>
    <w:rsid w:val="00DC7A87"/>
    <w:pPr>
      <w:ind w:left="800"/>
      <w:jc w:val="both"/>
    </w:pPr>
    <w:rPr>
      <w:rFonts w:ascii="Times" w:hAnsi="Times"/>
      <w:color w:val="000000"/>
      <w:sz w:val="20"/>
      <w:szCs w:val="20"/>
      <w:lang w:val="en-US"/>
    </w:rPr>
  </w:style>
  <w:style w:type="paragraph" w:customStyle="1" w:styleId="Authors-Materiais2007">
    <w:name w:val="Authors - Materiais2007"/>
    <w:basedOn w:val="Normal"/>
    <w:rsid w:val="00DC7A87"/>
    <w:pPr>
      <w:widowControl w:val="0"/>
      <w:jc w:val="center"/>
    </w:pPr>
    <w:rPr>
      <w:rFonts w:eastAsia="MS Mincho"/>
      <w:kern w:val="2"/>
      <w:sz w:val="22"/>
      <w:szCs w:val="22"/>
      <w:lang w:val="en-US" w:eastAsia="ja-JP"/>
    </w:rPr>
  </w:style>
  <w:style w:type="paragraph" w:customStyle="1" w:styleId="SecondarySection-Materiais2007">
    <w:name w:val="SecondarySection - Materiais2007"/>
    <w:basedOn w:val="Normal"/>
    <w:link w:val="SecondarySection-Materiais2007Char"/>
    <w:rsid w:val="00DC7A87"/>
    <w:pPr>
      <w:widowControl w:val="0"/>
      <w:spacing w:before="240" w:after="120"/>
      <w:jc w:val="both"/>
    </w:pPr>
    <w:rPr>
      <w:rFonts w:eastAsia="MS Mincho"/>
      <w:b/>
      <w:bCs/>
      <w:kern w:val="2"/>
      <w:lang w:val="en-US" w:eastAsia="ja-JP"/>
    </w:rPr>
  </w:style>
  <w:style w:type="character" w:customStyle="1" w:styleId="SecondarySection-Materiais2007Char">
    <w:name w:val="SecondarySection - Materiais2007 Char"/>
    <w:basedOn w:val="Policepardfaut"/>
    <w:link w:val="SecondarySection-Materiais2007"/>
    <w:rsid w:val="00DC7A87"/>
    <w:rPr>
      <w:rFonts w:eastAsia="MS Mincho"/>
      <w:b/>
      <w:bCs/>
      <w:kern w:val="2"/>
      <w:sz w:val="24"/>
      <w:szCs w:val="24"/>
      <w:lang w:val="en-US" w:eastAsia="ja-JP" w:bidi="ar-SA"/>
    </w:rPr>
  </w:style>
  <w:style w:type="paragraph" w:customStyle="1" w:styleId="Title-Materiais2007">
    <w:name w:val="Title - Materiais2007"/>
    <w:basedOn w:val="Titre1"/>
    <w:rsid w:val="00DC7A87"/>
    <w:pPr>
      <w:widowControl w:val="0"/>
      <w:tabs>
        <w:tab w:val="clear" w:pos="0"/>
      </w:tabs>
      <w:spacing w:before="480" w:after="240" w:line="240" w:lineRule="auto"/>
      <w:ind w:right="0"/>
      <w:jc w:val="center"/>
    </w:pPr>
    <w:rPr>
      <w:rFonts w:eastAsia="MS Gothic"/>
      <w:caps/>
      <w:kern w:val="2"/>
      <w:sz w:val="28"/>
      <w:lang w:val="en-US" w:eastAsia="ja-JP"/>
    </w:rPr>
  </w:style>
  <w:style w:type="paragraph" w:styleId="NormalWeb">
    <w:name w:val="Normal (Web)"/>
    <w:basedOn w:val="Normal"/>
    <w:rsid w:val="00DC7A87"/>
    <w:pPr>
      <w:spacing w:after="120" w:line="288" w:lineRule="atLeast"/>
    </w:pPr>
  </w:style>
  <w:style w:type="character" w:styleId="lev">
    <w:name w:val="Strong"/>
    <w:basedOn w:val="Policepardfaut"/>
    <w:uiPriority w:val="22"/>
    <w:qFormat/>
    <w:rsid w:val="00DC7A87"/>
    <w:rPr>
      <w:b/>
      <w:bCs/>
    </w:rPr>
  </w:style>
  <w:style w:type="paragraph" w:customStyle="1" w:styleId="TAMainText">
    <w:name w:val="TA_Main_Text"/>
    <w:basedOn w:val="Normal"/>
    <w:rsid w:val="00DC7A87"/>
    <w:pPr>
      <w:spacing w:line="480" w:lineRule="auto"/>
      <w:ind w:firstLine="202"/>
      <w:jc w:val="both"/>
    </w:pPr>
    <w:rPr>
      <w:rFonts w:ascii="Times" w:hAnsi="Times"/>
      <w:szCs w:val="20"/>
      <w:lang w:val="en-US" w:eastAsia="en-US"/>
    </w:rPr>
  </w:style>
  <w:style w:type="character" w:styleId="Accentuation">
    <w:name w:val="Emphasis"/>
    <w:basedOn w:val="Policepardfaut"/>
    <w:uiPriority w:val="20"/>
    <w:qFormat/>
    <w:rsid w:val="00DC7A87"/>
    <w:rPr>
      <w:i/>
      <w:iCs/>
    </w:rPr>
  </w:style>
  <w:style w:type="character" w:styleId="Lienhypertextesuivivisit">
    <w:name w:val="FollowedHyperlink"/>
    <w:basedOn w:val="Policepardfaut"/>
    <w:rsid w:val="00DC7A87"/>
    <w:rPr>
      <w:color w:val="800080"/>
      <w:u w:val="single"/>
    </w:rPr>
  </w:style>
  <w:style w:type="paragraph" w:styleId="Textedebulles">
    <w:name w:val="Balloon Text"/>
    <w:basedOn w:val="Normal"/>
    <w:link w:val="TextedebullesCar"/>
    <w:rsid w:val="00283BCD"/>
    <w:rPr>
      <w:rFonts w:ascii="Tahoma" w:hAnsi="Tahoma" w:cs="Tahoma"/>
      <w:sz w:val="16"/>
      <w:szCs w:val="16"/>
    </w:rPr>
  </w:style>
  <w:style w:type="character" w:customStyle="1" w:styleId="TextedebullesCar">
    <w:name w:val="Texte de bulles Car"/>
    <w:basedOn w:val="Policepardfaut"/>
    <w:link w:val="Textedebulles"/>
    <w:rsid w:val="00283BCD"/>
    <w:rPr>
      <w:rFonts w:ascii="Tahoma" w:hAnsi="Tahoma" w:cs="Tahoma"/>
      <w:sz w:val="16"/>
      <w:szCs w:val="16"/>
    </w:rPr>
  </w:style>
  <w:style w:type="character" w:customStyle="1" w:styleId="style11">
    <w:name w:val="style11"/>
    <w:basedOn w:val="Policepardfaut"/>
    <w:rsid w:val="004F4D85"/>
  </w:style>
  <w:style w:type="paragraph" w:styleId="Textebrut">
    <w:name w:val="Plain Text"/>
    <w:basedOn w:val="Normal"/>
    <w:link w:val="TextebrutCar"/>
    <w:uiPriority w:val="99"/>
    <w:unhideWhenUsed/>
    <w:rsid w:val="00597C07"/>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rsid w:val="00597C07"/>
    <w:rPr>
      <w:rFonts w:ascii="Consolas" w:eastAsiaTheme="minorHAnsi" w:hAnsi="Consolas" w:cstheme="minorBidi"/>
      <w:sz w:val="21"/>
      <w:szCs w:val="21"/>
      <w:lang w:eastAsia="en-US"/>
    </w:rPr>
  </w:style>
  <w:style w:type="paragraph" w:customStyle="1" w:styleId="Default">
    <w:name w:val="Default"/>
    <w:rsid w:val="00D92CFD"/>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F42BB2"/>
    <w:pPr>
      <w:ind w:left="720"/>
      <w:contextualSpacing/>
    </w:pPr>
  </w:style>
</w:styles>
</file>

<file path=word/webSettings.xml><?xml version="1.0" encoding="utf-8"?>
<w:webSettings xmlns:r="http://schemas.openxmlformats.org/officeDocument/2006/relationships" xmlns:w="http://schemas.openxmlformats.org/wordprocessingml/2006/main">
  <w:divs>
    <w:div w:id="24454116">
      <w:bodyDiv w:val="1"/>
      <w:marLeft w:val="0"/>
      <w:marRight w:val="0"/>
      <w:marTop w:val="0"/>
      <w:marBottom w:val="0"/>
      <w:divBdr>
        <w:top w:val="none" w:sz="0" w:space="0" w:color="auto"/>
        <w:left w:val="none" w:sz="0" w:space="0" w:color="auto"/>
        <w:bottom w:val="none" w:sz="0" w:space="0" w:color="auto"/>
        <w:right w:val="none" w:sz="0" w:space="0" w:color="auto"/>
      </w:divBdr>
    </w:div>
    <w:div w:id="1893998694">
      <w:bodyDiv w:val="1"/>
      <w:marLeft w:val="0"/>
      <w:marRight w:val="0"/>
      <w:marTop w:val="0"/>
      <w:marBottom w:val="0"/>
      <w:divBdr>
        <w:top w:val="none" w:sz="0" w:space="0" w:color="auto"/>
        <w:left w:val="none" w:sz="0" w:space="0" w:color="auto"/>
        <w:bottom w:val="none" w:sz="0" w:space="0" w:color="auto"/>
        <w:right w:val="none" w:sz="0" w:space="0" w:color="auto"/>
      </w:divBdr>
    </w:div>
    <w:div w:id="21301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1837</Words>
  <Characters>10109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CURRICULUM   VITAE</vt:lpstr>
    </vt:vector>
  </TitlesOfParts>
  <Company>Microsoft</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christine</dc:creator>
  <cp:lastModifiedBy>cine el plata</cp:lastModifiedBy>
  <cp:revision>2</cp:revision>
  <cp:lastPrinted>2015-05-29T16:05:00Z</cp:lastPrinted>
  <dcterms:created xsi:type="dcterms:W3CDTF">2015-06-03T13:51:00Z</dcterms:created>
  <dcterms:modified xsi:type="dcterms:W3CDTF">2015-06-03T13:51:00Z</dcterms:modified>
</cp:coreProperties>
</file>